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1617" w14:textId="6472E44F">
      <w:pPr>
        <w:spacing w:after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XXI MEMORIAŁ IM. DR SEWERYNA MATUSZEWSKIEGO </w:t>
      </w:r>
    </w:p>
    <w:p w14:paraId="0A2C4A0C" w14:textId="2B5D4829">
      <w:pPr>
        <w:spacing w:after="0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POD PATRONATEM BURMISTRZA ŚREMU</w:t>
      </w:r>
      <w:r>
        <w:rPr>
          <w:b/>
          <w:sz w:val="28"/>
          <w:szCs w:val="32"/>
        </w:rPr>
        <w:br/>
        <w:t>ŚREM A.D. 19.II.2023</w:t>
      </w:r>
    </w:p>
    <w:p w14:paraId="2169010F" w14:textId="77777777">
      <w:pPr>
        <w:spacing w:after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WYNIKI</w:t>
      </w:r>
    </w:p>
    <w:p w14:paraId="545A7277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8"/>
          <w:szCs w:val="28"/>
        </w:rPr>
      </w:pPr>
      <w:r>
        <w:rPr>
          <w:b/>
          <w:sz w:val="24"/>
          <w:szCs w:val="28"/>
        </w:rPr>
        <w:t>TARCZA MEMORIAŁOWA – karabin 5,6 mm</w:t>
      </w:r>
    </w:p>
    <w:p w14:paraId="2CE62D27" w14:textId="3043DA76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Mikołaj POPŁAWSKI</w:t>
      </w:r>
    </w:p>
    <w:p w14:paraId="155EF68E" w14:textId="64075779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Krzysztof CHRAPLEWSKI</w:t>
      </w:r>
    </w:p>
    <w:p w14:paraId="772560B4" w14:textId="1372BFCF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Sebastian ŁABUTKA</w:t>
      </w:r>
    </w:p>
    <w:p w14:paraId="6FFBBF4A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TARCZA PUNKTOWA – pistolet 5,6 mm</w:t>
      </w:r>
    </w:p>
    <w:p w14:paraId="27E67B49" w14:textId="2C89D8D6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Mirosław DOLATA</w:t>
      </w:r>
    </w:p>
    <w:p w14:paraId="50146DAB" w14:textId="1D892B04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Marcin KŁOSIEWICZ</w:t>
      </w:r>
    </w:p>
    <w:p w14:paraId="3AC02445" w14:textId="2CA0A7A9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Michał MIELCAREK</w:t>
      </w:r>
    </w:p>
    <w:p w14:paraId="783C3B29" w14:textId="2C8E8BBB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TARCZA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8"/>
        </w:rPr>
        <w:t>SKS</w:t>
      </w:r>
      <w:r>
        <w:rPr>
          <w:b/>
          <w:sz w:val="24"/>
          <w:szCs w:val="24"/>
        </w:rPr>
        <w:t xml:space="preserve"> 7,62 mm</w:t>
      </w:r>
    </w:p>
    <w:p w14:paraId="39B69AC4" w14:textId="02B59E9D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Stanisław GRACZYK</w:t>
      </w:r>
    </w:p>
    <w:p w14:paraId="2D5C293F" w14:textId="24DF8876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Damian ŁABUTKA</w:t>
      </w:r>
    </w:p>
    <w:p w14:paraId="43A719C6" w14:textId="20564E77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Marcin KŁOSIEWICZ</w:t>
      </w:r>
    </w:p>
    <w:p w14:paraId="7C948A22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TARCZA PUNKTOWA – karabin 5,6 mm</w:t>
      </w:r>
    </w:p>
    <w:p w14:paraId="698425F2" w14:textId="0AE08137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Krzysztof CHRAPLEWSKI</w:t>
      </w:r>
    </w:p>
    <w:p w14:paraId="0DB0AED3" w14:textId="380BDF33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Mikołaj POPŁAWSKI</w:t>
      </w:r>
    </w:p>
    <w:p w14:paraId="4E2F9C6F" w14:textId="07874BB5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Piotr MASTALERZ</w:t>
      </w:r>
    </w:p>
    <w:p w14:paraId="1391289E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TARCZA BEZPOŚREDNIA – karabin 5,6 mm</w:t>
      </w:r>
    </w:p>
    <w:p w14:paraId="42CFE427" w14:textId="11B76869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Piotr MASTALERZ</w:t>
      </w:r>
    </w:p>
    <w:p w14:paraId="1D7F327B" w14:textId="77777777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Krzysztof CHRAPLEWSKI </w:t>
      </w:r>
    </w:p>
    <w:p w14:paraId="45CBB5A3" w14:textId="77F5049A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Stanisław GRACZYK</w:t>
      </w:r>
    </w:p>
    <w:p w14:paraId="33040B34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TARCZA DLA PAŃ – karabin 5,6 mm</w:t>
      </w:r>
    </w:p>
    <w:p w14:paraId="3D2E8D54" w14:textId="6B606D87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Cs w:val="24"/>
        </w:rPr>
      </w:pPr>
      <w:r>
        <w:rPr>
          <w:sz w:val="24"/>
          <w:szCs w:val="24"/>
        </w:rPr>
        <w:t>Beata ŁABUTKA</w:t>
      </w:r>
    </w:p>
    <w:p w14:paraId="3DF09546" w14:textId="490CD14F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Cs w:val="24"/>
        </w:rPr>
      </w:pPr>
      <w:r>
        <w:rPr>
          <w:sz w:val="24"/>
          <w:szCs w:val="24"/>
        </w:rPr>
        <w:t>Agata GÓRNA</w:t>
      </w:r>
    </w:p>
    <w:p w14:paraId="519B7C64" w14:textId="346580E7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Cs w:val="24"/>
        </w:rPr>
      </w:pPr>
      <w:r>
        <w:rPr>
          <w:sz w:val="24"/>
          <w:szCs w:val="24"/>
        </w:rPr>
        <w:t>Weronika OLEJNICZAK</w:t>
      </w:r>
    </w:p>
    <w:p w14:paraId="54FFD9A0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TARCZA DLA DZIECI „CHYBIŁ TRAFIŁ” – karabin 5,6 mm</w:t>
      </w:r>
    </w:p>
    <w:p w14:paraId="764CAC08" w14:textId="3CB07423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Cs w:val="24"/>
        </w:rPr>
      </w:pPr>
      <w:r>
        <w:rPr>
          <w:sz w:val="24"/>
          <w:szCs w:val="24"/>
        </w:rPr>
        <w:t>Kuba ŁABUTKA</w:t>
      </w:r>
    </w:p>
    <w:p w14:paraId="4CC0AC93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TARCZA NA RZECZ FUNDACJI JERZEGO JURGI – karabin 5,6 mm</w:t>
      </w:r>
    </w:p>
    <w:p w14:paraId="1D11655F" w14:textId="625F9CF0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Cs w:val="24"/>
        </w:rPr>
      </w:pPr>
      <w:r>
        <w:rPr>
          <w:sz w:val="24"/>
          <w:szCs w:val="24"/>
        </w:rPr>
        <w:t>Krzysztof CHRAPLEWSKI</w:t>
      </w:r>
    </w:p>
    <w:p w14:paraId="3F6AA33C" w14:textId="3E2432F9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Cs w:val="24"/>
        </w:rPr>
      </w:pPr>
      <w:r>
        <w:rPr>
          <w:sz w:val="24"/>
          <w:szCs w:val="24"/>
        </w:rPr>
        <w:t>Stanisław REMBOWSKI</w:t>
      </w:r>
    </w:p>
    <w:p w14:paraId="39E2CC34" w14:textId="0FDDCA0F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Cs w:val="24"/>
        </w:rPr>
      </w:pPr>
      <w:r>
        <w:rPr>
          <w:sz w:val="24"/>
          <w:szCs w:val="24"/>
        </w:rPr>
        <w:t>Piotr MASTALERZ</w:t>
      </w:r>
    </w:p>
    <w:p w14:paraId="687E38AE" w14:textId="77777777">
      <w:pPr>
        <w:pStyle w:val="Akapitzlist"/>
        <w:numPr>
          <w:ilvl w:val="0"/>
          <w:numId w:val="6"/>
        </w:numPr>
        <w:spacing w:after="120" w:line="276" w:lineRule="auto"/>
        <w:ind w:left="714" w:hanging="357"/>
        <w:contextualSpacing w:val="0"/>
        <w:rPr>
          <w:b/>
          <w:sz w:val="24"/>
          <w:szCs w:val="28"/>
        </w:rPr>
      </w:pPr>
      <w:r>
        <w:rPr>
          <w:b/>
          <w:sz w:val="24"/>
          <w:szCs w:val="28"/>
        </w:rPr>
        <w:t>STRZELANIE DO KURA</w:t>
      </w:r>
    </w:p>
    <w:p w14:paraId="4D51693D" w14:textId="3F74576F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Rafał GRAJEWSKI</w:t>
      </w:r>
    </w:p>
    <w:p w14:paraId="473F36EE" w14:textId="1E921E67">
      <w:pPr>
        <w:pStyle w:val="Akapitzlist"/>
        <w:numPr>
          <w:ilvl w:val="1"/>
          <w:numId w:val="6"/>
        </w:numPr>
        <w:spacing w:before="120" w:after="12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Krzysztof CHRAPLEWSKI</w:t>
      </w:r>
    </w:p>
    <w:p w14:paraId="15680ECB" w14:textId="5DDF20A7">
      <w:pPr>
        <w:pStyle w:val="Akapitzlist"/>
        <w:numPr>
          <w:ilvl w:val="1"/>
          <w:numId w:val="6"/>
        </w:numPr>
        <w:spacing w:before="120" w:after="60" w:line="276" w:lineRule="auto"/>
        <w:ind w:left="1434" w:hanging="357"/>
        <w:contextualSpacing w:val="0"/>
        <w:rPr>
          <w:sz w:val="24"/>
          <w:szCs w:val="24"/>
        </w:rPr>
      </w:pPr>
      <w:r>
        <w:rPr>
          <w:sz w:val="24"/>
          <w:szCs w:val="24"/>
        </w:rPr>
        <w:t>Robert GÓRNY</w:t>
      </w:r>
    </w:p>
    <w:sectPr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ECB74" w14:textId="77777777">
      <w:pPr>
        <w:spacing w:after="0" w:line="240" w:lineRule="auto"/>
      </w:pPr>
      <w:r>
        <w:separator/>
      </w:r>
    </w:p>
  </w:endnote>
  <w:endnote w:type="continuationSeparator" w:id="0">
    <w:p w14:paraId="039E57B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926BF" w14:textId="77777777">
      <w:pPr>
        <w:spacing w:after="0" w:line="240" w:lineRule="auto"/>
      </w:pPr>
      <w:r>
        <w:separator/>
      </w:r>
    </w:p>
  </w:footnote>
  <w:footnote w:type="continuationSeparator" w:id="0">
    <w:p w14:paraId="2DD0636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046C"/>
    <w:multiLevelType w:val="hybridMultilevel"/>
    <w:tmpl w:val="B5E80E60"/>
    <w:lvl w:ilvl="0" w:tplc="207CB304">
      <w:start w:val="1"/>
      <w:numFmt w:val="bullet"/>
      <w:lvlText w:val="⤻"/>
      <w:lvlJc w:val="left"/>
      <w:pPr>
        <w:ind w:left="360" w:hanging="360"/>
      </w:pPr>
      <w:rPr>
        <w:rFonts w:ascii="Cambria" w:hAnsi="Cambri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92A39"/>
    <w:multiLevelType w:val="hybridMultilevel"/>
    <w:tmpl w:val="3BB87D78"/>
    <w:lvl w:ilvl="0" w:tplc="B1602B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614C328A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561EE"/>
    <w:multiLevelType w:val="hybridMultilevel"/>
    <w:tmpl w:val="642A049E"/>
    <w:lvl w:ilvl="0" w:tplc="404E622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394430F1"/>
    <w:multiLevelType w:val="hybridMultilevel"/>
    <w:tmpl w:val="8994862E"/>
    <w:lvl w:ilvl="0" w:tplc="614C32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C335A"/>
    <w:multiLevelType w:val="hybridMultilevel"/>
    <w:tmpl w:val="FB78BB06"/>
    <w:lvl w:ilvl="0" w:tplc="614C32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0D29DD"/>
    <w:multiLevelType w:val="hybridMultilevel"/>
    <w:tmpl w:val="96CCB6F0"/>
    <w:lvl w:ilvl="0" w:tplc="5BBA520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F4378"/>
    <w:multiLevelType w:val="hybridMultilevel"/>
    <w:tmpl w:val="0BF2C7B6"/>
    <w:lvl w:ilvl="0" w:tplc="614C328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EEF4C2C"/>
    <w:multiLevelType w:val="hybridMultilevel"/>
    <w:tmpl w:val="F17EF036"/>
    <w:lvl w:ilvl="0" w:tplc="614C32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F39CF"/>
    <w:multiLevelType w:val="hybridMultilevel"/>
    <w:tmpl w:val="FB78BB06"/>
    <w:lvl w:ilvl="0" w:tplc="614C32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07064"/>
    <w:multiLevelType w:val="hybridMultilevel"/>
    <w:tmpl w:val="3BB87D78"/>
    <w:lvl w:ilvl="0" w:tplc="B1602B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614C328A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7603028">
    <w:abstractNumId w:val="8"/>
  </w:num>
  <w:num w:numId="2" w16cid:durableId="520626316">
    <w:abstractNumId w:val="3"/>
  </w:num>
  <w:num w:numId="3" w16cid:durableId="911281775">
    <w:abstractNumId w:val="7"/>
  </w:num>
  <w:num w:numId="4" w16cid:durableId="1047872032">
    <w:abstractNumId w:val="6"/>
  </w:num>
  <w:num w:numId="5" w16cid:durableId="1209144344">
    <w:abstractNumId w:val="0"/>
  </w:num>
  <w:num w:numId="6" w16cid:durableId="1684937197">
    <w:abstractNumId w:val="9"/>
  </w:num>
  <w:num w:numId="7" w16cid:durableId="370500052">
    <w:abstractNumId w:val="4"/>
  </w:num>
  <w:num w:numId="8" w16cid:durableId="1104886033">
    <w:abstractNumId w:val="5"/>
  </w:num>
  <w:num w:numId="9" w16cid:durableId="1969897807">
    <w:abstractNumId w:val="2"/>
  </w:num>
  <w:num w:numId="10" w16cid:durableId="823938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ajorBidi"/>
        <w:sz w:val="22"/>
        <w:szCs w:val="22"/>
        <w:lang w:val="pl-PL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caps/>
      <w:color w:val="632423" w:themeColor="accent2" w:themeShade="80"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Pr>
      <w:caps/>
      <w:color w:val="632423" w:themeColor="accent2" w:themeShade="80"/>
      <w:spacing w:val="15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caps/>
      <w:color w:val="622423" w:themeColor="accent2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caps/>
      <w:color w:val="622423" w:themeColor="accent2" w:themeShade="7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caps/>
      <w:color w:val="622423" w:themeColor="accent2" w:themeShade="7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caps/>
      <w:color w:val="943634" w:themeColor="accent2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i/>
      <w:iCs/>
      <w:caps/>
      <w:color w:val="943634" w:themeColor="accent2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caps/>
      <w:spacing w:val="1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i/>
      <w:iCs/>
      <w:caps/>
      <w:spacing w:val="1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Pr>
      <w:caps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ytuZnak">
    <w:name w:val="Tytuł Znak"/>
    <w:basedOn w:val="Domylnaczcionkaakapitu"/>
    <w:link w:val="Tytu"/>
    <w:uiPriority w:val="10"/>
    <w:rPr>
      <w:caps/>
      <w:color w:val="632423" w:themeColor="accent2" w:themeShade="80"/>
      <w:spacing w:val="50"/>
      <w:sz w:val="44"/>
      <w:szCs w:val="44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PodtytuZnak">
    <w:name w:val="Podtytuł Znak"/>
    <w:basedOn w:val="Domylnaczcionkaakapitu"/>
    <w:link w:val="Podtytu"/>
    <w:uiPriority w:val="11"/>
    <w:rPr>
      <w:caps/>
      <w:spacing w:val="20"/>
      <w:sz w:val="18"/>
      <w:szCs w:val="18"/>
    </w:rPr>
  </w:style>
  <w:style w:type="character" w:styleId="Pogrubienie">
    <w:name w:val="Strong"/>
    <w:uiPriority w:val="22"/>
    <w:qFormat/>
    <w:rPr>
      <w:b/>
      <w:bCs/>
      <w:color w:val="943634" w:themeColor="accent2" w:themeShade="BF"/>
      <w:spacing w:val="5"/>
    </w:rPr>
  </w:style>
  <w:style w:type="character" w:styleId="Uwydatnienie">
    <w:name w:val="Emphasis"/>
    <w:uiPriority w:val="20"/>
    <w:qFormat/>
    <w:rPr>
      <w:caps/>
      <w:spacing w:val="5"/>
      <w:sz w:val="20"/>
      <w:szCs w:val="20"/>
    </w:rPr>
  </w:style>
  <w:style w:type="paragraph" w:styleId="Bezodstpw">
    <w:name w:val="No Spacing"/>
    <w:basedOn w:val="Normalny"/>
    <w:link w:val="BezodstpwZnak"/>
    <w:uiPriority w:val="1"/>
    <w:qFormat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caps/>
      <w:color w:val="622423" w:themeColor="accent2" w:themeShade="7F"/>
      <w:spacing w:val="5"/>
      <w:sz w:val="20"/>
      <w:szCs w:val="20"/>
    </w:rPr>
  </w:style>
  <w:style w:type="character" w:styleId="Wyrnieniedelikatne">
    <w:name w:val="Subtle Emphasis"/>
    <w:uiPriority w:val="19"/>
    <w:qFormat/>
    <w:rPr>
      <w:i/>
      <w:iCs/>
    </w:rPr>
  </w:style>
  <w:style w:type="character" w:styleId="Wyrnienieintensywne">
    <w:name w:val="Intense Emphasis"/>
    <w:uiPriority w:val="21"/>
    <w:qFormat/>
    <w:rPr>
      <w:i/>
      <w:iCs/>
      <w:caps/>
      <w:spacing w:val="1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Odwoanieintensywne">
    <w:name w:val="Intense Reference"/>
    <w:uiPriority w:val="32"/>
    <w:qFormat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Tytuksiki">
    <w:name w:val="Book Title"/>
    <w:uiPriority w:val="33"/>
    <w:qFormat/>
    <w:rPr>
      <w:caps/>
      <w:color w:val="622423" w:themeColor="accent2" w:themeShade="7F"/>
      <w:spacing w:val="5"/>
      <w:u w:color="622423" w:themeColor="accent2" w:themeShade="7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740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2023-02-20T23:42:00Z</dcterms:created>
  <dcterms:modified xsi:type="dcterms:W3CDTF">2023-02-20T23:42:00Z</dcterms:modified>
</cp:coreProperties>
</file>