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4AC99" w14:textId="15AE89FC" w:rsidR="00CF7E01" w:rsidRPr="00C01EDB" w:rsidRDefault="00C01EDB" w:rsidP="00C01EDB">
      <w:pPr>
        <w:suppressAutoHyphens/>
        <w:spacing w:after="0" w:line="1" w:lineRule="atLeast"/>
        <w:ind w:left="3540" w:firstLine="708"/>
        <w:textDirection w:val="btLr"/>
        <w:textAlignment w:val="top"/>
        <w:outlineLvl w:val="0"/>
        <w:rPr>
          <w:sz w:val="28"/>
          <w:szCs w:val="28"/>
        </w:rPr>
      </w:pPr>
      <w:r w:rsidRPr="00C01EDB">
        <w:rPr>
          <w:sz w:val="28"/>
          <w:szCs w:val="28"/>
        </w:rPr>
        <w:t xml:space="preserve">Załączniki do </w:t>
      </w:r>
      <w:r w:rsidR="00787B1A">
        <w:rPr>
          <w:sz w:val="28"/>
          <w:szCs w:val="28"/>
        </w:rPr>
        <w:t>z</w:t>
      </w:r>
      <w:r w:rsidR="00D40B92">
        <w:rPr>
          <w:sz w:val="28"/>
          <w:szCs w:val="28"/>
        </w:rPr>
        <w:t>arządzenia</w:t>
      </w:r>
      <w:r w:rsidRPr="00C01EDB">
        <w:rPr>
          <w:sz w:val="28"/>
          <w:szCs w:val="28"/>
        </w:rPr>
        <w:t xml:space="preserve"> Nr</w:t>
      </w:r>
      <w:r w:rsidR="00CA54DA">
        <w:rPr>
          <w:sz w:val="28"/>
          <w:szCs w:val="28"/>
        </w:rPr>
        <w:t xml:space="preserve"> 100/2023</w:t>
      </w:r>
    </w:p>
    <w:p w14:paraId="3A920E5F" w14:textId="596156CB" w:rsidR="00C01EDB" w:rsidRPr="00C01EDB" w:rsidRDefault="00D40B92" w:rsidP="00C01EDB">
      <w:pPr>
        <w:suppressAutoHyphens/>
        <w:spacing w:after="0" w:line="1" w:lineRule="atLeast"/>
        <w:ind w:left="3540" w:firstLine="708"/>
        <w:textDirection w:val="btLr"/>
        <w:textAlignment w:val="top"/>
        <w:outlineLvl w:val="0"/>
        <w:rPr>
          <w:sz w:val="28"/>
          <w:szCs w:val="28"/>
        </w:rPr>
      </w:pPr>
      <w:r>
        <w:rPr>
          <w:sz w:val="28"/>
          <w:szCs w:val="28"/>
        </w:rPr>
        <w:t>Burmistrza Śremu</w:t>
      </w:r>
    </w:p>
    <w:p w14:paraId="78A7B5AD" w14:textId="324ACF8E" w:rsidR="00C01EDB" w:rsidRDefault="00C01EDB" w:rsidP="00C01EDB">
      <w:pPr>
        <w:suppressAutoHyphens/>
        <w:spacing w:after="0" w:line="1" w:lineRule="atLeast"/>
        <w:ind w:left="3540" w:firstLine="708"/>
        <w:textDirection w:val="btLr"/>
        <w:textAlignment w:val="top"/>
        <w:outlineLvl w:val="0"/>
        <w:rPr>
          <w:sz w:val="28"/>
          <w:szCs w:val="28"/>
        </w:rPr>
      </w:pPr>
      <w:r w:rsidRPr="00C01EDB">
        <w:rPr>
          <w:sz w:val="28"/>
          <w:szCs w:val="28"/>
        </w:rPr>
        <w:t>z dnia</w:t>
      </w:r>
      <w:r w:rsidR="00CA54DA">
        <w:rPr>
          <w:sz w:val="28"/>
          <w:szCs w:val="28"/>
        </w:rPr>
        <w:t xml:space="preserve"> 19 września </w:t>
      </w:r>
      <w:r w:rsidRPr="00C01EDB">
        <w:rPr>
          <w:sz w:val="28"/>
          <w:szCs w:val="28"/>
        </w:rPr>
        <w:t>2023 r.</w:t>
      </w:r>
    </w:p>
    <w:p w14:paraId="13531162" w14:textId="77777777" w:rsidR="00C01EDB" w:rsidRDefault="00C01EDB" w:rsidP="00C01EDB">
      <w:pPr>
        <w:suppressAutoHyphens/>
        <w:spacing w:after="0" w:line="1" w:lineRule="atLeast"/>
        <w:ind w:left="3540" w:firstLine="708"/>
        <w:textDirection w:val="btLr"/>
        <w:textAlignment w:val="top"/>
        <w:outlineLvl w:val="0"/>
        <w:rPr>
          <w:sz w:val="28"/>
          <w:szCs w:val="28"/>
        </w:rPr>
      </w:pPr>
    </w:p>
    <w:p w14:paraId="367C7E47" w14:textId="23164465" w:rsidR="00C01EDB" w:rsidRPr="00C01EDB" w:rsidRDefault="00C01EDB" w:rsidP="00C01EDB">
      <w:pPr>
        <w:suppressAutoHyphens/>
        <w:spacing w:after="0" w:line="1" w:lineRule="atLeast"/>
        <w:ind w:left="7080"/>
        <w:textDirection w:val="btLr"/>
        <w:textAlignment w:val="top"/>
        <w:outlineLvl w:val="0"/>
        <w:rPr>
          <w:b/>
          <w:bCs/>
          <w:sz w:val="28"/>
          <w:szCs w:val="28"/>
        </w:rPr>
      </w:pPr>
      <w:r>
        <w:rPr>
          <w:b/>
          <w:bCs/>
          <w:sz w:val="28"/>
          <w:szCs w:val="28"/>
        </w:rPr>
        <w:t xml:space="preserve">      </w:t>
      </w:r>
      <w:r w:rsidRPr="00C01EDB">
        <w:rPr>
          <w:b/>
          <w:bCs/>
          <w:sz w:val="28"/>
          <w:szCs w:val="28"/>
        </w:rPr>
        <w:t>Załącznik nr 1</w:t>
      </w:r>
    </w:p>
    <w:p w14:paraId="2FA98D60" w14:textId="77777777" w:rsidR="00C01EDB" w:rsidRDefault="00C01EDB" w:rsidP="00CF7E01">
      <w:pPr>
        <w:suppressAutoHyphens/>
        <w:spacing w:after="0" w:line="1" w:lineRule="atLeast"/>
        <w:textDirection w:val="btLr"/>
        <w:textAlignment w:val="top"/>
        <w:outlineLvl w:val="0"/>
      </w:pPr>
    </w:p>
    <w:p w14:paraId="498CF1E8" w14:textId="77777777" w:rsidR="00C01EDB" w:rsidRDefault="00C01EDB" w:rsidP="00CF7E01">
      <w:pPr>
        <w:suppressAutoHyphens/>
        <w:spacing w:after="0" w:line="1" w:lineRule="atLeast"/>
        <w:textDirection w:val="btLr"/>
        <w:textAlignment w:val="top"/>
        <w:outlineLvl w:val="0"/>
      </w:pPr>
    </w:p>
    <w:p w14:paraId="26E712C6" w14:textId="77777777" w:rsidR="00C01EDB" w:rsidRDefault="00C01EDB" w:rsidP="00CF7E01">
      <w:pPr>
        <w:suppressAutoHyphens/>
        <w:spacing w:after="0" w:line="1" w:lineRule="atLeast"/>
        <w:textDirection w:val="btLr"/>
        <w:textAlignment w:val="top"/>
        <w:outlineLvl w:val="0"/>
      </w:pPr>
    </w:p>
    <w:p w14:paraId="7FCDA7B2" w14:textId="430C0579" w:rsidR="002C427F" w:rsidRPr="00C01EDB" w:rsidRDefault="00843EA2" w:rsidP="00C01EDB">
      <w:pPr>
        <w:suppressAutoHyphens/>
        <w:spacing w:after="0" w:line="1" w:lineRule="atLeast"/>
        <w:jc w:val="center"/>
        <w:textDirection w:val="btLr"/>
        <w:textAlignment w:val="top"/>
        <w:outlineLvl w:val="0"/>
        <w:rPr>
          <w:rFonts w:cstheme="minorHAnsi"/>
          <w:sz w:val="40"/>
          <w:szCs w:val="40"/>
        </w:rPr>
      </w:pPr>
      <w:r w:rsidRPr="00C01EDB">
        <w:rPr>
          <w:rFonts w:cstheme="minorHAnsi"/>
          <w:sz w:val="40"/>
          <w:szCs w:val="40"/>
        </w:rPr>
        <w:t xml:space="preserve">Jak wzmacniać </w:t>
      </w:r>
      <w:r w:rsidR="0011452B" w:rsidRPr="00C01EDB">
        <w:rPr>
          <w:rFonts w:cstheme="minorHAnsi"/>
          <w:sz w:val="40"/>
          <w:szCs w:val="40"/>
        </w:rPr>
        <w:t>dobrostan</w:t>
      </w:r>
      <w:r w:rsidRPr="00C01EDB">
        <w:rPr>
          <w:rFonts w:cstheme="minorHAnsi"/>
          <w:sz w:val="40"/>
          <w:szCs w:val="40"/>
        </w:rPr>
        <w:t xml:space="preserve"> </w:t>
      </w:r>
      <w:r w:rsidR="0011452B" w:rsidRPr="00C01EDB">
        <w:rPr>
          <w:rFonts w:ascii="Calibri" w:hAnsi="Calibri" w:cs="Calibri"/>
          <w:sz w:val="40"/>
          <w:szCs w:val="40"/>
        </w:rPr>
        <w:t>mieszkańców</w:t>
      </w:r>
      <w:r w:rsidR="0011452B" w:rsidRPr="00C01EDB">
        <w:rPr>
          <w:rFonts w:cstheme="minorHAnsi"/>
          <w:sz w:val="40"/>
          <w:szCs w:val="40"/>
        </w:rPr>
        <w:t>?</w:t>
      </w:r>
    </w:p>
    <w:p w14:paraId="16D7930F" w14:textId="77777777" w:rsidR="00974E84" w:rsidRPr="00C01EDB" w:rsidRDefault="00974E84" w:rsidP="0011452B">
      <w:pPr>
        <w:suppressAutoHyphens/>
        <w:spacing w:after="0" w:line="1" w:lineRule="atLeast"/>
        <w:jc w:val="right"/>
        <w:textDirection w:val="btLr"/>
        <w:textAlignment w:val="top"/>
        <w:outlineLvl w:val="0"/>
        <w:rPr>
          <w:rFonts w:cstheme="minorHAnsi"/>
          <w:sz w:val="28"/>
          <w:szCs w:val="28"/>
        </w:rPr>
      </w:pPr>
    </w:p>
    <w:p w14:paraId="4B386C99" w14:textId="77777777" w:rsidR="00974E84" w:rsidRPr="00C01EDB" w:rsidRDefault="00974E84" w:rsidP="00974E84">
      <w:pPr>
        <w:suppressAutoHyphens/>
        <w:spacing w:after="0" w:line="1" w:lineRule="atLeast"/>
        <w:jc w:val="center"/>
        <w:textDirection w:val="btLr"/>
        <w:textAlignment w:val="top"/>
        <w:outlineLvl w:val="0"/>
        <w:rPr>
          <w:rFonts w:ascii="Calibri" w:hAnsi="Calibri" w:cs="Calibri"/>
          <w:sz w:val="28"/>
          <w:szCs w:val="28"/>
        </w:rPr>
      </w:pPr>
    </w:p>
    <w:p w14:paraId="1110FF06" w14:textId="77777777" w:rsidR="00974E84" w:rsidRPr="00C01EDB" w:rsidRDefault="00974E84" w:rsidP="00974E84">
      <w:pPr>
        <w:suppressAutoHyphens/>
        <w:spacing w:after="0" w:line="1" w:lineRule="atLeast"/>
        <w:jc w:val="center"/>
        <w:textDirection w:val="btLr"/>
        <w:textAlignment w:val="top"/>
        <w:outlineLvl w:val="0"/>
        <w:rPr>
          <w:rFonts w:ascii="Calibri" w:hAnsi="Calibri" w:cs="Calibri"/>
          <w:sz w:val="28"/>
          <w:szCs w:val="28"/>
        </w:rPr>
      </w:pPr>
    </w:p>
    <w:p w14:paraId="26CF718F" w14:textId="77777777" w:rsidR="00974E84" w:rsidRPr="00C01EDB" w:rsidRDefault="00974E84" w:rsidP="00974E84">
      <w:pPr>
        <w:suppressAutoHyphens/>
        <w:spacing w:after="0" w:line="1" w:lineRule="atLeast"/>
        <w:jc w:val="center"/>
        <w:textDirection w:val="btLr"/>
        <w:textAlignment w:val="top"/>
        <w:outlineLvl w:val="0"/>
        <w:rPr>
          <w:rFonts w:ascii="Calibri" w:hAnsi="Calibri" w:cs="Calibri"/>
          <w:sz w:val="28"/>
          <w:szCs w:val="28"/>
        </w:rPr>
      </w:pPr>
    </w:p>
    <w:p w14:paraId="79A11022" w14:textId="77777777" w:rsidR="00974E84" w:rsidRPr="00C01EDB" w:rsidRDefault="00974E84" w:rsidP="00974E84">
      <w:pPr>
        <w:suppressAutoHyphens/>
        <w:spacing w:after="0" w:line="1" w:lineRule="atLeast"/>
        <w:jc w:val="center"/>
        <w:textDirection w:val="btLr"/>
        <w:textAlignment w:val="top"/>
        <w:outlineLvl w:val="0"/>
        <w:rPr>
          <w:rFonts w:ascii="Calibri" w:hAnsi="Calibri" w:cs="Calibri"/>
          <w:sz w:val="28"/>
          <w:szCs w:val="28"/>
        </w:rPr>
      </w:pPr>
    </w:p>
    <w:p w14:paraId="6B1A2D5B" w14:textId="75AA8270" w:rsidR="00974E84" w:rsidRPr="00657989" w:rsidRDefault="00974E84" w:rsidP="00C01EDB">
      <w:pPr>
        <w:suppressAutoHyphens/>
        <w:spacing w:after="0" w:line="480" w:lineRule="auto"/>
        <w:jc w:val="center"/>
        <w:textDirection w:val="btLr"/>
        <w:textAlignment w:val="top"/>
        <w:outlineLvl w:val="0"/>
        <w:rPr>
          <w:rFonts w:ascii="Calibri" w:hAnsi="Calibri" w:cs="Calibri"/>
          <w:b/>
          <w:bCs/>
          <w:sz w:val="28"/>
          <w:szCs w:val="28"/>
        </w:rPr>
      </w:pPr>
      <w:bookmarkStart w:id="0" w:name="_Hlk145975625"/>
      <w:r w:rsidRPr="00657989">
        <w:rPr>
          <w:rFonts w:ascii="Calibri" w:hAnsi="Calibri" w:cs="Calibri"/>
          <w:b/>
          <w:bCs/>
          <w:sz w:val="28"/>
          <w:szCs w:val="28"/>
        </w:rPr>
        <w:t xml:space="preserve">Raport z „Diagnozy potrzeb i potencjału w zakresie usług społecznych </w:t>
      </w:r>
      <w:r w:rsidRPr="00657989">
        <w:rPr>
          <w:rFonts w:ascii="Calibri" w:hAnsi="Calibri" w:cs="Calibri"/>
          <w:b/>
          <w:bCs/>
          <w:sz w:val="28"/>
          <w:szCs w:val="28"/>
        </w:rPr>
        <w:br/>
        <w:t>w gminie Śrem”</w:t>
      </w:r>
    </w:p>
    <w:bookmarkEnd w:id="0"/>
    <w:p w14:paraId="54E86517" w14:textId="77777777" w:rsidR="00974E84" w:rsidRPr="00C01EDB" w:rsidRDefault="00974E84" w:rsidP="00974E84">
      <w:pPr>
        <w:suppressAutoHyphens/>
        <w:spacing w:after="0" w:line="480" w:lineRule="auto"/>
        <w:jc w:val="center"/>
        <w:textDirection w:val="btLr"/>
        <w:textAlignment w:val="top"/>
        <w:outlineLvl w:val="0"/>
        <w:rPr>
          <w:rFonts w:ascii="Calibri" w:hAnsi="Calibri" w:cs="Calibri"/>
          <w:sz w:val="28"/>
          <w:szCs w:val="28"/>
        </w:rPr>
      </w:pPr>
    </w:p>
    <w:p w14:paraId="71D4C9E7" w14:textId="77777777" w:rsidR="00974E84" w:rsidRPr="00C01EDB" w:rsidRDefault="00974E84" w:rsidP="00974E84">
      <w:pPr>
        <w:suppressAutoHyphens/>
        <w:spacing w:after="0" w:line="480" w:lineRule="auto"/>
        <w:jc w:val="center"/>
        <w:textDirection w:val="btLr"/>
        <w:textAlignment w:val="top"/>
        <w:outlineLvl w:val="0"/>
        <w:rPr>
          <w:rFonts w:ascii="Calibri" w:hAnsi="Calibri" w:cs="Calibri"/>
          <w:sz w:val="28"/>
          <w:szCs w:val="28"/>
        </w:rPr>
      </w:pPr>
    </w:p>
    <w:p w14:paraId="01E4DEB7" w14:textId="4F254E3D" w:rsidR="00974E84" w:rsidRPr="00C01EDB" w:rsidRDefault="00974E84" w:rsidP="00C01EDB">
      <w:pPr>
        <w:suppressAutoHyphens/>
        <w:spacing w:after="0" w:line="480" w:lineRule="auto"/>
        <w:jc w:val="center"/>
        <w:textDirection w:val="btLr"/>
        <w:textAlignment w:val="top"/>
        <w:outlineLvl w:val="0"/>
        <w:rPr>
          <w:rFonts w:ascii="Calibri" w:hAnsi="Calibri" w:cs="Calibri"/>
          <w:sz w:val="28"/>
          <w:szCs w:val="28"/>
        </w:rPr>
      </w:pPr>
      <w:r w:rsidRPr="00C01EDB">
        <w:rPr>
          <w:rFonts w:ascii="Calibri" w:hAnsi="Calibri" w:cs="Calibri"/>
          <w:sz w:val="28"/>
          <w:szCs w:val="28"/>
        </w:rPr>
        <w:t xml:space="preserve">w ramach projektu „Rozwój Wielkopolskiej Sieci Centrum Usług Społecznych” realizowanych w partnerstwie z Regionalnym Ośrodkiem Polityki Społecznej </w:t>
      </w:r>
      <w:r w:rsidRPr="00C01EDB">
        <w:rPr>
          <w:rFonts w:ascii="Calibri" w:hAnsi="Calibri" w:cs="Calibri"/>
          <w:sz w:val="28"/>
          <w:szCs w:val="28"/>
        </w:rPr>
        <w:br/>
        <w:t>w Poznaniu</w:t>
      </w:r>
    </w:p>
    <w:p w14:paraId="4CBF313F" w14:textId="77777777" w:rsidR="00974E84" w:rsidRDefault="00974E84" w:rsidP="00974E84">
      <w:pPr>
        <w:suppressAutoHyphens/>
        <w:spacing w:after="0" w:line="480" w:lineRule="auto"/>
        <w:jc w:val="right"/>
        <w:textDirection w:val="btLr"/>
        <w:textAlignment w:val="top"/>
        <w:outlineLvl w:val="0"/>
        <w:rPr>
          <w:rFonts w:ascii="Calibri" w:hAnsi="Calibri" w:cs="Calibri"/>
          <w:b/>
          <w:bCs/>
          <w:sz w:val="28"/>
          <w:szCs w:val="28"/>
        </w:rPr>
      </w:pPr>
    </w:p>
    <w:p w14:paraId="39DB687E" w14:textId="77777777" w:rsidR="00974E84" w:rsidRDefault="00974E84" w:rsidP="00974E84">
      <w:pPr>
        <w:suppressAutoHyphens/>
        <w:spacing w:after="0" w:line="480" w:lineRule="auto"/>
        <w:jc w:val="right"/>
        <w:textDirection w:val="btLr"/>
        <w:textAlignment w:val="top"/>
        <w:outlineLvl w:val="0"/>
        <w:rPr>
          <w:rFonts w:ascii="Calibri" w:hAnsi="Calibri" w:cs="Calibri"/>
          <w:b/>
          <w:bCs/>
          <w:sz w:val="28"/>
          <w:szCs w:val="28"/>
        </w:rPr>
      </w:pPr>
    </w:p>
    <w:p w14:paraId="2BBF181D" w14:textId="77777777" w:rsidR="00974E84" w:rsidRDefault="00974E84" w:rsidP="00974E84">
      <w:pPr>
        <w:suppressAutoHyphens/>
        <w:spacing w:after="0" w:line="480" w:lineRule="auto"/>
        <w:jc w:val="right"/>
        <w:textDirection w:val="btLr"/>
        <w:textAlignment w:val="top"/>
        <w:outlineLvl w:val="0"/>
        <w:rPr>
          <w:rFonts w:ascii="Calibri" w:hAnsi="Calibri" w:cs="Calibri"/>
          <w:b/>
          <w:bCs/>
          <w:sz w:val="28"/>
          <w:szCs w:val="28"/>
        </w:rPr>
      </w:pPr>
    </w:p>
    <w:p w14:paraId="535D187C" w14:textId="77777777" w:rsidR="00974E84" w:rsidRDefault="00974E84" w:rsidP="00974E84">
      <w:pPr>
        <w:suppressAutoHyphens/>
        <w:spacing w:after="0" w:line="480" w:lineRule="auto"/>
        <w:jc w:val="right"/>
        <w:textDirection w:val="btLr"/>
        <w:textAlignment w:val="top"/>
        <w:outlineLvl w:val="0"/>
        <w:rPr>
          <w:rFonts w:ascii="Calibri" w:hAnsi="Calibri" w:cs="Calibri"/>
          <w:b/>
          <w:bCs/>
          <w:sz w:val="28"/>
          <w:szCs w:val="28"/>
        </w:rPr>
      </w:pPr>
    </w:p>
    <w:p w14:paraId="45619E33" w14:textId="77777777" w:rsidR="00974E84" w:rsidRDefault="00974E84" w:rsidP="00C01EDB">
      <w:pPr>
        <w:suppressAutoHyphens/>
        <w:spacing w:after="0" w:line="480" w:lineRule="auto"/>
        <w:textDirection w:val="btLr"/>
        <w:textAlignment w:val="top"/>
        <w:outlineLvl w:val="0"/>
        <w:rPr>
          <w:rFonts w:ascii="Calibri" w:hAnsi="Calibri" w:cs="Calibri"/>
          <w:b/>
          <w:bCs/>
          <w:sz w:val="28"/>
          <w:szCs w:val="28"/>
        </w:rPr>
      </w:pPr>
    </w:p>
    <w:p w14:paraId="2F048592" w14:textId="72A299F5" w:rsidR="002C427F" w:rsidRPr="00974E84" w:rsidRDefault="00974E84" w:rsidP="00974E84">
      <w:pPr>
        <w:suppressAutoHyphens/>
        <w:spacing w:after="0" w:line="480" w:lineRule="auto"/>
        <w:jc w:val="center"/>
        <w:textDirection w:val="btLr"/>
        <w:textAlignment w:val="top"/>
        <w:outlineLvl w:val="0"/>
        <w:rPr>
          <w:rFonts w:ascii="Calibri" w:hAnsi="Calibri" w:cs="Calibri"/>
          <w:b/>
          <w:bCs/>
          <w:sz w:val="28"/>
          <w:szCs w:val="28"/>
        </w:rPr>
      </w:pPr>
      <w:r>
        <w:rPr>
          <w:rFonts w:ascii="Calibri" w:hAnsi="Calibri" w:cs="Calibri"/>
          <w:b/>
          <w:bCs/>
          <w:sz w:val="28"/>
          <w:szCs w:val="28"/>
        </w:rPr>
        <w:lastRenderedPageBreak/>
        <w:t>Śrem, wrzesień 2023</w:t>
      </w:r>
    </w:p>
    <w:p w14:paraId="3DF5F9B9" w14:textId="77777777" w:rsidR="002C427F" w:rsidRPr="00974E84" w:rsidRDefault="002C427F" w:rsidP="002C427F">
      <w:pPr>
        <w:jc w:val="both"/>
        <w:rPr>
          <w:rFonts w:cstheme="minorHAnsi"/>
          <w:b/>
          <w:bCs/>
          <w:sz w:val="28"/>
          <w:szCs w:val="28"/>
        </w:rPr>
      </w:pPr>
      <w:r w:rsidRPr="00974E84">
        <w:rPr>
          <w:rFonts w:cstheme="minorHAnsi"/>
          <w:b/>
          <w:bCs/>
          <w:sz w:val="28"/>
          <w:szCs w:val="28"/>
        </w:rPr>
        <w:t>WSTĘP</w:t>
      </w:r>
    </w:p>
    <w:p w14:paraId="207A153C" w14:textId="1E7FF0D4" w:rsidR="002C427F" w:rsidRPr="00974E84" w:rsidRDefault="002C427F" w:rsidP="002C427F">
      <w:pPr>
        <w:jc w:val="both"/>
        <w:rPr>
          <w:rFonts w:cstheme="minorHAnsi"/>
          <w:sz w:val="28"/>
          <w:szCs w:val="28"/>
        </w:rPr>
      </w:pPr>
      <w:r w:rsidRPr="00974E84">
        <w:rPr>
          <w:rFonts w:cstheme="minorHAnsi"/>
          <w:sz w:val="28"/>
          <w:szCs w:val="28"/>
        </w:rPr>
        <w:t xml:space="preserve">Jakie są oczekiwania mieszkańców dotyczące usług społecznych? Jakie potrzeby mieszkańcy uznają za najistotniejsze i najpilniejsze do realizacji? W jaki sposób te potrzeby mogą być zaspokojone? Pytania te stawiamy w kontekście zmiany instytucjonalnej jaka się dokonuje w Śremie. </w:t>
      </w:r>
    </w:p>
    <w:p w14:paraId="068D6F46" w14:textId="77777777" w:rsidR="002C427F" w:rsidRPr="00974E84" w:rsidRDefault="002C427F" w:rsidP="002C427F">
      <w:pPr>
        <w:jc w:val="both"/>
        <w:rPr>
          <w:rFonts w:cstheme="minorHAnsi"/>
          <w:sz w:val="28"/>
          <w:szCs w:val="28"/>
        </w:rPr>
      </w:pPr>
      <w:r w:rsidRPr="00974E84">
        <w:rPr>
          <w:rFonts w:cstheme="minorHAnsi"/>
          <w:sz w:val="28"/>
          <w:szCs w:val="28"/>
        </w:rPr>
        <w:t xml:space="preserve">Mieszkańcy gminy Śrem mają szansę na zmianę instytucjonalną, która będzie ważna z punktu widzenia zaspokojenia ich indywidualnych potrzeb, jak i potrzeb całej społeczności. Ośrodek Pomocy Społecznej znacząco poszerza swoje funkcje i ofertę dla mieszkańców, przekształcając się w Centrum Usług Społecznych. Zmiana ta została zaplanowana z myślą o wszystkich kategoriach mieszkańców: dzieciach, młodzieży, dorosłych i seniorach, osobach samotnych i żyjących w rodzinach. </w:t>
      </w:r>
    </w:p>
    <w:p w14:paraId="7AF2870D" w14:textId="4309B5B5" w:rsidR="002C427F" w:rsidRPr="00974E84" w:rsidRDefault="002C427F" w:rsidP="002C427F">
      <w:pPr>
        <w:jc w:val="both"/>
        <w:rPr>
          <w:rFonts w:cstheme="minorHAnsi"/>
          <w:sz w:val="28"/>
          <w:szCs w:val="28"/>
        </w:rPr>
      </w:pPr>
      <w:r w:rsidRPr="00974E84">
        <w:rPr>
          <w:rFonts w:cstheme="minorHAnsi"/>
          <w:sz w:val="28"/>
          <w:szCs w:val="28"/>
        </w:rPr>
        <w:t>Dobrostan, czyli poczucie zadowolenia z własnego życia, zależy zarówno od nas samych jak i otoczenia, w którym na co dzień funkcjonujemy. Bez aktywnej, spójnej i pomocnej społeczności, oferującej usługi dopasowane do potrzeb mieszkańców, trudniej osiągnąć dobrostan. Idea powołania centrów usług społecznych pojawiła się w odpowiedzi na tego typu zapotrzebowanie. C</w:t>
      </w:r>
      <w:r w:rsidR="00C503FD">
        <w:rPr>
          <w:rFonts w:cstheme="minorHAnsi"/>
          <w:sz w:val="28"/>
          <w:szCs w:val="28"/>
        </w:rPr>
        <w:t>entrum Usług Społecznych</w:t>
      </w:r>
      <w:r w:rsidRPr="00974E84">
        <w:rPr>
          <w:rFonts w:cstheme="minorHAnsi"/>
          <w:sz w:val="28"/>
          <w:szCs w:val="28"/>
        </w:rPr>
        <w:t xml:space="preserve"> ma służyć wszystkim mieszkańcom, oferować im przestrzeń do wspólnej aktywności, rozpoznawać ich potrzeby i oferować odpowiednie usługi. Ma się przyczyniać do podnoszenia obiektywnych i subiektywnych wskaźników jakości życia.</w:t>
      </w:r>
    </w:p>
    <w:p w14:paraId="4533E785" w14:textId="4EB93512" w:rsidR="002C427F" w:rsidRPr="00974E84" w:rsidRDefault="002C427F" w:rsidP="002C427F">
      <w:pPr>
        <w:jc w:val="both"/>
        <w:rPr>
          <w:rFonts w:cstheme="minorHAnsi"/>
          <w:sz w:val="28"/>
          <w:szCs w:val="28"/>
        </w:rPr>
      </w:pPr>
      <w:r w:rsidRPr="00974E84">
        <w:rPr>
          <w:rFonts w:cstheme="minorHAnsi"/>
          <w:sz w:val="28"/>
          <w:szCs w:val="28"/>
        </w:rPr>
        <w:t xml:space="preserve">Aby ten stan uzyskać potrzebne jest dobre rozpoznanie potrzeb i potencjałów. Chodzi o to, by oferta </w:t>
      </w:r>
      <w:r w:rsidR="00C503FD">
        <w:rPr>
          <w:rFonts w:cstheme="minorHAnsi"/>
          <w:sz w:val="28"/>
          <w:szCs w:val="28"/>
        </w:rPr>
        <w:t xml:space="preserve">Centrum Usług Społecznych </w:t>
      </w:r>
      <w:r w:rsidRPr="00974E84">
        <w:rPr>
          <w:rFonts w:cstheme="minorHAnsi"/>
          <w:sz w:val="28"/>
          <w:szCs w:val="28"/>
        </w:rPr>
        <w:t xml:space="preserve">odpowiadała na najpilniejsze potrzeby, a jednocześnie, by uwzględniała potencjalne i realne szanse ich zaspokojenia, dzięki aktywności lokalnych podmiotów świadczących odpowiednie usługi. W tym celu została przeprowadzona prezentowana tutaj diagnoza. Spełnia ona wymagania ustawowe zapisane w ustawie o realizowaniu usług społecznych (Dz. U. z 2019 r. poz. 1818; dalej: ustawa o CUS) – art. 21. Ustawa nie reguluje szczegółowo zasad przeprowadzenia diagnozy, dając lokalnej społeczności możliwość opracowania własnego podejścia, dopasowanego do specyficznych potrzeb i możliwości. </w:t>
      </w:r>
    </w:p>
    <w:p w14:paraId="7345C56F" w14:textId="5B26ED38" w:rsidR="002C427F" w:rsidRPr="00C503FD" w:rsidRDefault="002C427F" w:rsidP="002C427F">
      <w:pPr>
        <w:jc w:val="both"/>
        <w:rPr>
          <w:rFonts w:ascii="Calibri" w:hAnsi="Calibri" w:cs="Calibri"/>
          <w:sz w:val="28"/>
          <w:szCs w:val="28"/>
        </w:rPr>
      </w:pPr>
      <w:r w:rsidRPr="00974E84">
        <w:rPr>
          <w:rFonts w:cstheme="minorHAnsi"/>
          <w:sz w:val="28"/>
          <w:szCs w:val="28"/>
        </w:rPr>
        <w:lastRenderedPageBreak/>
        <w:t>Najważniejszym wymogiem ustawowym jest przeprowadzenia</w:t>
      </w:r>
      <w:r w:rsidR="00C503FD">
        <w:rPr>
          <w:rFonts w:cstheme="minorHAnsi"/>
          <w:sz w:val="28"/>
          <w:szCs w:val="28"/>
        </w:rPr>
        <w:t xml:space="preserve"> </w:t>
      </w:r>
      <w:r w:rsidRPr="00974E84">
        <w:rPr>
          <w:rFonts w:cstheme="minorHAnsi"/>
          <w:sz w:val="28"/>
          <w:szCs w:val="28"/>
        </w:rPr>
        <w:t xml:space="preserve">konsultacji diagnozy na etapie przed jej przekazaniem władzom samorządu gminnego.  </w:t>
      </w:r>
      <w:r w:rsidRPr="00C503FD">
        <w:rPr>
          <w:rFonts w:ascii="Calibri" w:hAnsi="Calibri" w:cs="Calibri"/>
          <w:sz w:val="28"/>
          <w:szCs w:val="28"/>
        </w:rPr>
        <w:t xml:space="preserve">Przyjmujemy tutaj założenie proponowane w literaturze przedmiotu, gdzie </w:t>
      </w:r>
      <w:r w:rsidR="00C503FD">
        <w:rPr>
          <w:rFonts w:ascii="Calibri" w:hAnsi="Calibri" w:cs="Calibri"/>
          <w:sz w:val="28"/>
          <w:szCs w:val="28"/>
        </w:rPr>
        <w:br/>
      </w:r>
      <w:r w:rsidRPr="00C503FD">
        <w:rPr>
          <w:rFonts w:ascii="Calibri" w:hAnsi="Calibri" w:cs="Calibri"/>
          <w:sz w:val="28"/>
          <w:szCs w:val="28"/>
        </w:rPr>
        <w:t>w następujący sposób wyjaśnia się preferowane podejście:</w:t>
      </w:r>
    </w:p>
    <w:p w14:paraId="56B437A6" w14:textId="77777777" w:rsidR="002C427F" w:rsidRPr="00C503FD" w:rsidRDefault="002C427F" w:rsidP="002C427F">
      <w:pPr>
        <w:ind w:left="708"/>
        <w:jc w:val="both"/>
        <w:rPr>
          <w:rFonts w:ascii="Calibri" w:hAnsi="Calibri" w:cs="Calibri"/>
          <w:sz w:val="28"/>
          <w:szCs w:val="28"/>
        </w:rPr>
      </w:pPr>
      <w:r w:rsidRPr="00C503FD">
        <w:rPr>
          <w:rFonts w:ascii="Calibri" w:hAnsi="Calibri" w:cs="Calibri"/>
          <w:i/>
          <w:iCs/>
          <w:sz w:val="28"/>
          <w:szCs w:val="28"/>
        </w:rPr>
        <w:t xml:space="preserve">Aktywny udział przedstawicieli społeczności lokalnej w procedurach diagnostycznych to wyraz podmiotowego traktowania mieszkańców przez centrum, a tym samym i przez władze samorządowe, które tworzą centrum i współfinansują jego funkcjonowanie. Podmiotowe traktowanie mieszkańców to ważne założenie ideowe centrum usług społecznych </w:t>
      </w:r>
      <w:r w:rsidRPr="00C503FD">
        <w:rPr>
          <w:rFonts w:ascii="Calibri" w:hAnsi="Calibri" w:cs="Calibri"/>
          <w:sz w:val="28"/>
          <w:szCs w:val="28"/>
        </w:rPr>
        <w:t>(</w:t>
      </w:r>
      <w:proofErr w:type="spellStart"/>
      <w:r w:rsidRPr="00C503FD">
        <w:rPr>
          <w:rFonts w:ascii="Calibri" w:hAnsi="Calibri" w:cs="Calibri"/>
          <w:sz w:val="28"/>
          <w:szCs w:val="28"/>
        </w:rPr>
        <w:t>Bazuń</w:t>
      </w:r>
      <w:proofErr w:type="spellEnd"/>
      <w:r w:rsidRPr="00C503FD">
        <w:rPr>
          <w:rFonts w:ascii="Calibri" w:hAnsi="Calibri" w:cs="Calibri"/>
          <w:sz w:val="28"/>
          <w:szCs w:val="28"/>
        </w:rPr>
        <w:t xml:space="preserve"> i inni: 2020: 3).</w:t>
      </w:r>
    </w:p>
    <w:p w14:paraId="5AC7ACC0" w14:textId="77777777" w:rsidR="002C427F" w:rsidRPr="00C503FD" w:rsidRDefault="002C427F" w:rsidP="002C427F">
      <w:pPr>
        <w:jc w:val="both"/>
        <w:rPr>
          <w:rFonts w:ascii="Calibri" w:hAnsi="Calibri" w:cs="Calibri"/>
          <w:sz w:val="28"/>
          <w:szCs w:val="28"/>
        </w:rPr>
      </w:pPr>
      <w:r w:rsidRPr="00C503FD">
        <w:rPr>
          <w:rFonts w:ascii="Calibri" w:hAnsi="Calibri" w:cs="Calibri"/>
          <w:sz w:val="28"/>
          <w:szCs w:val="28"/>
        </w:rPr>
        <w:t>Wymieniona zasada znalazła swoje zastosowanie podczas przygotowania niniejszej diagnozy na kilku etapach jej opracowania:</w:t>
      </w:r>
    </w:p>
    <w:p w14:paraId="393B2C99" w14:textId="383ADB25" w:rsidR="002C427F" w:rsidRPr="00C503FD" w:rsidRDefault="002C427F" w:rsidP="002C427F">
      <w:pPr>
        <w:pStyle w:val="Akapitzlist"/>
        <w:numPr>
          <w:ilvl w:val="0"/>
          <w:numId w:val="8"/>
        </w:numPr>
        <w:jc w:val="both"/>
        <w:rPr>
          <w:rFonts w:ascii="Calibri" w:hAnsi="Calibri" w:cs="Calibri"/>
          <w:sz w:val="28"/>
          <w:szCs w:val="28"/>
        </w:rPr>
      </w:pPr>
      <w:r w:rsidRPr="00C503FD">
        <w:rPr>
          <w:rFonts w:ascii="Calibri" w:hAnsi="Calibri" w:cs="Calibri"/>
          <w:i/>
          <w:iCs/>
          <w:sz w:val="28"/>
          <w:szCs w:val="28"/>
        </w:rPr>
        <w:t>Etap początkowy</w:t>
      </w:r>
      <w:r w:rsidRPr="00C503FD">
        <w:rPr>
          <w:rFonts w:ascii="Calibri" w:hAnsi="Calibri" w:cs="Calibri"/>
          <w:sz w:val="28"/>
          <w:szCs w:val="28"/>
        </w:rPr>
        <w:t xml:space="preserve"> – spotkanie informacyjne z mieszkańcami dotyczące intencji powołania C</w:t>
      </w:r>
      <w:r w:rsidR="00C503FD">
        <w:rPr>
          <w:rFonts w:ascii="Calibri" w:hAnsi="Calibri" w:cs="Calibri"/>
          <w:sz w:val="28"/>
          <w:szCs w:val="28"/>
        </w:rPr>
        <w:t>entrum Usług Społecznych</w:t>
      </w:r>
      <w:r w:rsidRPr="00C503FD">
        <w:rPr>
          <w:rFonts w:ascii="Calibri" w:hAnsi="Calibri" w:cs="Calibri"/>
          <w:sz w:val="28"/>
          <w:szCs w:val="28"/>
        </w:rPr>
        <w:t xml:space="preserve"> w Śremie </w:t>
      </w:r>
    </w:p>
    <w:p w14:paraId="2E2AC42C" w14:textId="44F5EE96" w:rsidR="002C427F" w:rsidRPr="00C503FD" w:rsidRDefault="002C427F" w:rsidP="002C427F">
      <w:pPr>
        <w:pStyle w:val="Akapitzlist"/>
        <w:numPr>
          <w:ilvl w:val="0"/>
          <w:numId w:val="8"/>
        </w:numPr>
        <w:jc w:val="both"/>
        <w:rPr>
          <w:rFonts w:ascii="Calibri" w:hAnsi="Calibri" w:cs="Calibri"/>
          <w:sz w:val="28"/>
          <w:szCs w:val="28"/>
        </w:rPr>
      </w:pPr>
      <w:r w:rsidRPr="00C503FD">
        <w:rPr>
          <w:rFonts w:ascii="Calibri" w:hAnsi="Calibri" w:cs="Calibri"/>
          <w:i/>
          <w:iCs/>
          <w:sz w:val="28"/>
          <w:szCs w:val="28"/>
        </w:rPr>
        <w:t>Etap zbierania danych</w:t>
      </w:r>
      <w:r w:rsidRPr="00C503FD">
        <w:rPr>
          <w:rFonts w:ascii="Calibri" w:hAnsi="Calibri" w:cs="Calibri"/>
          <w:sz w:val="28"/>
          <w:szCs w:val="28"/>
        </w:rPr>
        <w:t xml:space="preserve"> – omówienie wstępnych wniosków i kierunków interwencji z przedstawicielami organizacji i instytucji społecznych </w:t>
      </w:r>
    </w:p>
    <w:p w14:paraId="39B4969D" w14:textId="29CEC9A9" w:rsidR="002C427F" w:rsidRPr="00C503FD" w:rsidRDefault="002C427F" w:rsidP="002C427F">
      <w:pPr>
        <w:pStyle w:val="Akapitzlist"/>
        <w:numPr>
          <w:ilvl w:val="0"/>
          <w:numId w:val="8"/>
        </w:numPr>
        <w:jc w:val="both"/>
        <w:rPr>
          <w:rFonts w:ascii="Calibri" w:hAnsi="Calibri" w:cs="Calibri"/>
          <w:sz w:val="28"/>
          <w:szCs w:val="28"/>
        </w:rPr>
      </w:pPr>
      <w:r w:rsidRPr="00C503FD">
        <w:rPr>
          <w:rFonts w:ascii="Calibri" w:hAnsi="Calibri" w:cs="Calibri"/>
          <w:i/>
          <w:iCs/>
          <w:sz w:val="28"/>
          <w:szCs w:val="28"/>
        </w:rPr>
        <w:t>Etap interpretacji danych</w:t>
      </w:r>
      <w:r w:rsidRPr="00C503FD">
        <w:rPr>
          <w:rFonts w:ascii="Calibri" w:hAnsi="Calibri" w:cs="Calibri"/>
          <w:sz w:val="28"/>
          <w:szCs w:val="28"/>
        </w:rPr>
        <w:t xml:space="preserve"> – omówienie idei reorganizacji usług społecznych z punktu widzenia potrzeb seniorów podczas warsztatów im dedykowanych </w:t>
      </w:r>
    </w:p>
    <w:p w14:paraId="6002DB93" w14:textId="695CE0EC" w:rsidR="002C427F" w:rsidRDefault="002C427F" w:rsidP="002C427F">
      <w:pPr>
        <w:pStyle w:val="Akapitzlist"/>
        <w:numPr>
          <w:ilvl w:val="0"/>
          <w:numId w:val="8"/>
        </w:numPr>
        <w:jc w:val="both"/>
        <w:rPr>
          <w:rFonts w:ascii="Calibri" w:hAnsi="Calibri" w:cs="Calibri"/>
          <w:sz w:val="28"/>
          <w:szCs w:val="28"/>
        </w:rPr>
      </w:pPr>
      <w:r w:rsidRPr="00C503FD">
        <w:rPr>
          <w:rFonts w:ascii="Calibri" w:hAnsi="Calibri" w:cs="Calibri"/>
          <w:i/>
          <w:iCs/>
          <w:sz w:val="28"/>
          <w:szCs w:val="28"/>
        </w:rPr>
        <w:t>Etap podsumowania i formułowania wniosków</w:t>
      </w:r>
      <w:r w:rsidRPr="00C503FD">
        <w:rPr>
          <w:rFonts w:ascii="Calibri" w:hAnsi="Calibri" w:cs="Calibri"/>
          <w:sz w:val="28"/>
          <w:szCs w:val="28"/>
        </w:rPr>
        <w:t xml:space="preserve"> – omówienie wstępnej wersji Raportu z </w:t>
      </w:r>
      <w:r w:rsidR="00C503FD">
        <w:rPr>
          <w:rFonts w:ascii="Calibri" w:hAnsi="Calibri" w:cs="Calibri"/>
          <w:sz w:val="28"/>
          <w:szCs w:val="28"/>
        </w:rPr>
        <w:t xml:space="preserve">„Diagnozy potrzeb i potencjału  w zakresie usług społecznych w gminie Śrem” </w:t>
      </w:r>
      <w:r w:rsidRPr="00C503FD">
        <w:rPr>
          <w:rFonts w:ascii="Calibri" w:hAnsi="Calibri" w:cs="Calibri"/>
          <w:sz w:val="28"/>
          <w:szCs w:val="28"/>
        </w:rPr>
        <w:t>z mieszkańcami, w celu przygotowania wersji końcowej</w:t>
      </w:r>
      <w:r w:rsidR="00C503FD">
        <w:rPr>
          <w:rFonts w:ascii="Calibri" w:hAnsi="Calibri" w:cs="Calibri"/>
          <w:sz w:val="28"/>
          <w:szCs w:val="28"/>
        </w:rPr>
        <w:t>.</w:t>
      </w:r>
    </w:p>
    <w:p w14:paraId="68AE8EBC" w14:textId="7730E9F9" w:rsidR="002C427F" w:rsidRPr="00C503FD" w:rsidRDefault="002C427F" w:rsidP="002C427F">
      <w:pPr>
        <w:ind w:left="360"/>
        <w:jc w:val="both"/>
        <w:rPr>
          <w:rFonts w:ascii="Calibri" w:hAnsi="Calibri" w:cs="Calibri"/>
          <w:sz w:val="28"/>
          <w:szCs w:val="28"/>
        </w:rPr>
      </w:pPr>
      <w:r w:rsidRPr="00C503FD">
        <w:rPr>
          <w:rFonts w:ascii="Calibri" w:hAnsi="Calibri" w:cs="Calibri"/>
          <w:sz w:val="28"/>
          <w:szCs w:val="28"/>
        </w:rPr>
        <w:t>Raport składa się z trzech części. W pierwszej skupiono uwagę na potrzebach różnych kategorii mieszkańców, podejmując próbę odpowiedzi na pytanie o ich priorytety w tym zakresie. W drugiej części, biorąc pod uwagę zidentyfikowane potrzeby, scharakteryzowano potencjały, czyli możliwości organizacyjne i profesjonalne profile organizacji, które mogą pełnić rolę realizatorów usług. W ostatniej części głównym zagadnieniem jest koordynacja i organizacja usług w ramach C</w:t>
      </w:r>
      <w:r w:rsidR="00C503FD">
        <w:rPr>
          <w:rFonts w:ascii="Calibri" w:hAnsi="Calibri" w:cs="Calibri"/>
          <w:sz w:val="28"/>
          <w:szCs w:val="28"/>
        </w:rPr>
        <w:t>entrum Usług Społecznych</w:t>
      </w:r>
      <w:r w:rsidRPr="00C503FD">
        <w:rPr>
          <w:rFonts w:ascii="Calibri" w:hAnsi="Calibri" w:cs="Calibri"/>
          <w:sz w:val="28"/>
          <w:szCs w:val="28"/>
        </w:rPr>
        <w:t>. Tutaj przedstawiono krótko planowane zmiany strukturalne w przekształcającym się O</w:t>
      </w:r>
      <w:r w:rsidR="00C503FD">
        <w:rPr>
          <w:rFonts w:ascii="Calibri" w:hAnsi="Calibri" w:cs="Calibri"/>
          <w:sz w:val="28"/>
          <w:szCs w:val="28"/>
        </w:rPr>
        <w:t>środku Pomocy Społecznej w Śremie</w:t>
      </w:r>
      <w:r w:rsidRPr="00C503FD">
        <w:rPr>
          <w:rFonts w:ascii="Calibri" w:hAnsi="Calibri" w:cs="Calibri"/>
          <w:sz w:val="28"/>
          <w:szCs w:val="28"/>
        </w:rPr>
        <w:t xml:space="preserve">, zasoby personalne oraz </w:t>
      </w:r>
      <w:r w:rsidRPr="00C503FD">
        <w:rPr>
          <w:rFonts w:ascii="Calibri" w:hAnsi="Calibri" w:cs="Calibri"/>
          <w:sz w:val="28"/>
          <w:szCs w:val="28"/>
        </w:rPr>
        <w:lastRenderedPageBreak/>
        <w:t xml:space="preserve">sformułowano rekomendacje, które mogą być użyteczne z punktu widzenia wprowadzania zmiany instytucjonalnej. </w:t>
      </w:r>
    </w:p>
    <w:p w14:paraId="0BA6B790" w14:textId="77777777" w:rsidR="002C427F" w:rsidRPr="00C503FD" w:rsidRDefault="002C427F" w:rsidP="002C427F">
      <w:pPr>
        <w:ind w:left="708"/>
        <w:jc w:val="both"/>
        <w:rPr>
          <w:rFonts w:ascii="Calibri" w:hAnsi="Calibri" w:cs="Calibri"/>
          <w:b/>
          <w:bCs/>
          <w:sz w:val="28"/>
          <w:szCs w:val="28"/>
        </w:rPr>
      </w:pPr>
    </w:p>
    <w:p w14:paraId="15DCCD0E" w14:textId="31D58AAD" w:rsidR="002C427F" w:rsidRPr="00815940" w:rsidRDefault="002C427F" w:rsidP="002C427F">
      <w:pPr>
        <w:ind w:left="708"/>
        <w:jc w:val="both"/>
        <w:rPr>
          <w:rFonts w:ascii="Calibri" w:hAnsi="Calibri" w:cs="Calibri"/>
          <w:sz w:val="28"/>
          <w:szCs w:val="28"/>
        </w:rPr>
      </w:pPr>
      <w:r w:rsidRPr="00815940">
        <w:rPr>
          <w:rFonts w:ascii="Calibri" w:hAnsi="Calibri" w:cs="Calibri"/>
          <w:b/>
          <w:bCs/>
          <w:sz w:val="28"/>
          <w:szCs w:val="28"/>
        </w:rPr>
        <w:t xml:space="preserve">Maria </w:t>
      </w:r>
      <w:proofErr w:type="spellStart"/>
      <w:r w:rsidRPr="00815940">
        <w:rPr>
          <w:rFonts w:ascii="Calibri" w:hAnsi="Calibri" w:cs="Calibri"/>
          <w:b/>
          <w:bCs/>
          <w:sz w:val="28"/>
          <w:szCs w:val="28"/>
        </w:rPr>
        <w:t>Świdurska</w:t>
      </w:r>
      <w:proofErr w:type="spellEnd"/>
      <w:r w:rsidRPr="00815940">
        <w:rPr>
          <w:rFonts w:ascii="Calibri" w:hAnsi="Calibri" w:cs="Calibri"/>
          <w:sz w:val="28"/>
          <w:szCs w:val="28"/>
        </w:rPr>
        <w:t xml:space="preserve"> – Kierownik Ośrodka Pomocy Społecznej w Śremie</w:t>
      </w:r>
      <w:r w:rsidR="00815940" w:rsidRPr="00815940">
        <w:rPr>
          <w:rFonts w:ascii="Calibri" w:hAnsi="Calibri" w:cs="Calibri"/>
          <w:sz w:val="28"/>
          <w:szCs w:val="28"/>
        </w:rPr>
        <w:t xml:space="preserve">, </w:t>
      </w:r>
      <w:r w:rsidRPr="00815940">
        <w:rPr>
          <w:rFonts w:ascii="Calibri" w:hAnsi="Calibri" w:cs="Calibri"/>
          <w:sz w:val="28"/>
          <w:szCs w:val="28"/>
        </w:rPr>
        <w:t>inicjatorka przekształcenia go w Centrum Usług Społecznych</w:t>
      </w:r>
    </w:p>
    <w:p w14:paraId="52B35F56" w14:textId="77777777" w:rsidR="002C427F" w:rsidRPr="00815940" w:rsidRDefault="002C427F" w:rsidP="002C427F">
      <w:pPr>
        <w:ind w:left="708"/>
        <w:jc w:val="both"/>
        <w:rPr>
          <w:rFonts w:ascii="Calibri" w:hAnsi="Calibri" w:cs="Calibri"/>
          <w:sz w:val="28"/>
          <w:szCs w:val="28"/>
        </w:rPr>
      </w:pPr>
      <w:r w:rsidRPr="00815940">
        <w:rPr>
          <w:rFonts w:ascii="Calibri" w:hAnsi="Calibri" w:cs="Calibri"/>
          <w:b/>
          <w:bCs/>
          <w:sz w:val="28"/>
          <w:szCs w:val="28"/>
        </w:rPr>
        <w:t>Mariusz Kwiatkowski</w:t>
      </w:r>
      <w:r w:rsidRPr="00815940">
        <w:rPr>
          <w:rFonts w:ascii="Calibri" w:hAnsi="Calibri" w:cs="Calibri"/>
          <w:sz w:val="28"/>
          <w:szCs w:val="28"/>
        </w:rPr>
        <w:t xml:space="preserve"> – Wykonawca diagnozy, autor Raportu, socjolog, wykładowca na Uniwersytecie Zielonogórskim</w:t>
      </w:r>
    </w:p>
    <w:p w14:paraId="465D4A7F" w14:textId="77777777" w:rsidR="002C427F" w:rsidRPr="00815940" w:rsidRDefault="002C427F" w:rsidP="002C427F">
      <w:pPr>
        <w:ind w:left="360"/>
        <w:jc w:val="both"/>
        <w:rPr>
          <w:rFonts w:ascii="Calibri" w:hAnsi="Calibri" w:cs="Calibri"/>
          <w:i/>
          <w:iCs/>
          <w:sz w:val="28"/>
          <w:szCs w:val="28"/>
        </w:rPr>
      </w:pPr>
    </w:p>
    <w:p w14:paraId="03FFC554" w14:textId="77777777" w:rsidR="002C427F" w:rsidRPr="00815940" w:rsidRDefault="002C427F" w:rsidP="002C427F">
      <w:pPr>
        <w:jc w:val="both"/>
        <w:rPr>
          <w:rFonts w:ascii="Calibri" w:hAnsi="Calibri" w:cs="Calibri"/>
          <w:b/>
          <w:bCs/>
          <w:sz w:val="28"/>
          <w:szCs w:val="28"/>
        </w:rPr>
      </w:pPr>
      <w:r w:rsidRPr="00815940">
        <w:rPr>
          <w:rFonts w:ascii="Calibri" w:hAnsi="Calibri" w:cs="Calibri"/>
          <w:b/>
          <w:bCs/>
          <w:sz w:val="28"/>
          <w:szCs w:val="28"/>
        </w:rPr>
        <w:t>Rozdział I</w:t>
      </w:r>
    </w:p>
    <w:p w14:paraId="0641DD2B" w14:textId="77777777" w:rsidR="002C427F" w:rsidRPr="00815940" w:rsidRDefault="002C427F" w:rsidP="002C427F">
      <w:pPr>
        <w:jc w:val="both"/>
        <w:rPr>
          <w:rFonts w:ascii="Calibri" w:hAnsi="Calibri" w:cs="Calibri"/>
          <w:b/>
          <w:bCs/>
          <w:sz w:val="28"/>
          <w:szCs w:val="28"/>
        </w:rPr>
      </w:pPr>
      <w:r w:rsidRPr="00815940">
        <w:rPr>
          <w:rFonts w:ascii="Calibri" w:hAnsi="Calibri" w:cs="Calibri"/>
          <w:b/>
          <w:bCs/>
          <w:sz w:val="28"/>
          <w:szCs w:val="28"/>
        </w:rPr>
        <w:t>Potrzeby mieszkańców gminy Śrem a oferta usług społecznych</w:t>
      </w:r>
    </w:p>
    <w:p w14:paraId="27CE7032" w14:textId="77777777" w:rsidR="002C427F" w:rsidRPr="00815940" w:rsidRDefault="002C427F" w:rsidP="002C427F">
      <w:pPr>
        <w:jc w:val="both"/>
        <w:rPr>
          <w:rFonts w:ascii="Calibri" w:hAnsi="Calibri" w:cs="Calibri"/>
          <w:sz w:val="28"/>
          <w:szCs w:val="28"/>
        </w:rPr>
      </w:pPr>
      <w:r w:rsidRPr="00815940">
        <w:rPr>
          <w:rFonts w:ascii="Calibri" w:hAnsi="Calibri" w:cs="Calibri"/>
          <w:sz w:val="28"/>
          <w:szCs w:val="28"/>
        </w:rPr>
        <w:t xml:space="preserve">W tej części Raportu podejmuję próbę sformułowania odpowiedzi na następujące pytanie: </w:t>
      </w:r>
    </w:p>
    <w:p w14:paraId="35B30322" w14:textId="55C3F1BD" w:rsidR="002C427F" w:rsidRPr="00815940" w:rsidRDefault="002C427F" w:rsidP="002C427F">
      <w:pPr>
        <w:jc w:val="both"/>
        <w:rPr>
          <w:rFonts w:ascii="Calibri" w:hAnsi="Calibri" w:cs="Calibri"/>
          <w:b/>
          <w:bCs/>
          <w:sz w:val="28"/>
          <w:szCs w:val="28"/>
        </w:rPr>
      </w:pPr>
      <w:r w:rsidRPr="00815940">
        <w:rPr>
          <w:rFonts w:ascii="Calibri" w:hAnsi="Calibri" w:cs="Calibri"/>
          <w:b/>
          <w:bCs/>
          <w:i/>
          <w:iCs/>
          <w:sz w:val="28"/>
          <w:szCs w:val="28"/>
        </w:rPr>
        <w:t xml:space="preserve">Jakiego typu usługi społeczne są najbardziej potrzebne mieszkańcom </w:t>
      </w:r>
      <w:r w:rsidR="00815940">
        <w:rPr>
          <w:rFonts w:ascii="Calibri" w:hAnsi="Calibri" w:cs="Calibri"/>
          <w:b/>
          <w:bCs/>
          <w:i/>
          <w:iCs/>
          <w:sz w:val="28"/>
          <w:szCs w:val="28"/>
        </w:rPr>
        <w:t>g</w:t>
      </w:r>
      <w:r w:rsidRPr="00815940">
        <w:rPr>
          <w:rFonts w:ascii="Calibri" w:hAnsi="Calibri" w:cs="Calibri"/>
          <w:b/>
          <w:bCs/>
          <w:i/>
          <w:iCs/>
          <w:sz w:val="28"/>
          <w:szCs w:val="28"/>
        </w:rPr>
        <w:t>miny Śrem</w:t>
      </w:r>
      <w:r w:rsidRPr="00815940">
        <w:rPr>
          <w:rFonts w:ascii="Calibri" w:hAnsi="Calibri" w:cs="Calibri"/>
          <w:b/>
          <w:bCs/>
          <w:sz w:val="28"/>
          <w:szCs w:val="28"/>
        </w:rPr>
        <w:t xml:space="preserve">? </w:t>
      </w:r>
    </w:p>
    <w:p w14:paraId="2F8C0871" w14:textId="591DBFB8" w:rsidR="002C427F" w:rsidRPr="00815940" w:rsidRDefault="002C427F" w:rsidP="002C427F">
      <w:pPr>
        <w:jc w:val="both"/>
        <w:rPr>
          <w:rFonts w:ascii="Calibri" w:hAnsi="Calibri" w:cs="Calibri"/>
          <w:sz w:val="28"/>
          <w:szCs w:val="28"/>
        </w:rPr>
      </w:pPr>
      <w:r w:rsidRPr="00815940">
        <w:rPr>
          <w:rFonts w:ascii="Calibri" w:hAnsi="Calibri" w:cs="Calibri"/>
          <w:sz w:val="28"/>
          <w:szCs w:val="28"/>
        </w:rPr>
        <w:t xml:space="preserve">Trafna i dobrze udokumentowana odpowiedź na to pytanie jest istotnym warunkiem powodzenia planowanej zmiany instytucjonalnej. </w:t>
      </w:r>
      <w:r w:rsidRPr="00815940">
        <w:rPr>
          <w:rFonts w:ascii="Calibri" w:hAnsi="Calibri" w:cs="Calibri"/>
          <w:i/>
          <w:iCs/>
          <w:sz w:val="28"/>
          <w:szCs w:val="28"/>
        </w:rPr>
        <w:t>Centra usług społecznych</w:t>
      </w:r>
      <w:r w:rsidRPr="00815940">
        <w:rPr>
          <w:rFonts w:ascii="Calibri" w:hAnsi="Calibri" w:cs="Calibri"/>
          <w:sz w:val="28"/>
          <w:szCs w:val="28"/>
        </w:rPr>
        <w:t xml:space="preserve"> - zgodnie z intencjami pomysłodawców - </w:t>
      </w:r>
      <w:r w:rsidRPr="00815940">
        <w:rPr>
          <w:rFonts w:ascii="Calibri" w:hAnsi="Calibri" w:cs="Calibri"/>
          <w:i/>
          <w:iCs/>
          <w:sz w:val="28"/>
          <w:szCs w:val="28"/>
        </w:rPr>
        <w:t xml:space="preserve">mają przyczynić się do integracji, rozwoju i poszerzenia usług społecznych. To ich cel strategiczny. Powszechnie dostępne na poziomie lokalnym usługi społeczne </w:t>
      </w:r>
      <w:r w:rsidRPr="00815940">
        <w:rPr>
          <w:rFonts w:ascii="Calibri" w:hAnsi="Calibri" w:cs="Calibri"/>
          <w:b/>
          <w:bCs/>
          <w:i/>
          <w:iCs/>
          <w:sz w:val="28"/>
          <w:szCs w:val="28"/>
        </w:rPr>
        <w:t xml:space="preserve">to ważny wymiar dobrostanu społecznego i </w:t>
      </w:r>
      <w:r w:rsidRPr="00815940">
        <w:rPr>
          <w:rFonts w:ascii="Calibri" w:hAnsi="Calibri" w:cs="Calibri"/>
          <w:i/>
          <w:iCs/>
          <w:sz w:val="28"/>
          <w:szCs w:val="28"/>
        </w:rPr>
        <w:t>ważny element państwa dobrobytu</w:t>
      </w:r>
      <w:r w:rsidRPr="00815940">
        <w:rPr>
          <w:rFonts w:ascii="Calibri" w:hAnsi="Calibri" w:cs="Calibri"/>
          <w:b/>
          <w:bCs/>
          <w:i/>
          <w:iCs/>
          <w:sz w:val="28"/>
          <w:szCs w:val="28"/>
        </w:rPr>
        <w:t xml:space="preserve"> </w:t>
      </w:r>
      <w:r w:rsidRPr="00815940">
        <w:rPr>
          <w:rFonts w:ascii="Calibri" w:hAnsi="Calibri" w:cs="Calibri"/>
          <w:sz w:val="28"/>
          <w:szCs w:val="28"/>
        </w:rPr>
        <w:t xml:space="preserve">(Rymsza 2021: 171). Poszerzenie zakresu usług służących wzmocnieniu dobrostanu mieszkańców, będzie tym efektywniejsze, im lepiej zostaną rozpoznane potrzeby poszczególnych kategorii mieszkańców. Taki właśnie był cel referowanych w tym rozdziale badań empirycznych. </w:t>
      </w:r>
    </w:p>
    <w:p w14:paraId="2A2CAFC4" w14:textId="77777777" w:rsidR="002C427F" w:rsidRPr="00815940" w:rsidRDefault="002C427F" w:rsidP="002C427F">
      <w:pPr>
        <w:pStyle w:val="Akapitzlist"/>
        <w:numPr>
          <w:ilvl w:val="1"/>
          <w:numId w:val="9"/>
        </w:numPr>
        <w:jc w:val="both"/>
        <w:rPr>
          <w:rFonts w:ascii="Calibri" w:hAnsi="Calibri" w:cs="Calibri"/>
          <w:b/>
          <w:bCs/>
          <w:sz w:val="28"/>
          <w:szCs w:val="28"/>
        </w:rPr>
      </w:pPr>
      <w:r w:rsidRPr="00815940">
        <w:rPr>
          <w:rFonts w:ascii="Calibri" w:hAnsi="Calibri" w:cs="Calibri"/>
          <w:b/>
          <w:bCs/>
          <w:sz w:val="28"/>
          <w:szCs w:val="28"/>
        </w:rPr>
        <w:t>Założenia i przebieg badań dotyczących potrzeb mieszkańców</w:t>
      </w:r>
    </w:p>
    <w:p w14:paraId="0F5FCE71" w14:textId="77777777" w:rsidR="002C427F" w:rsidRPr="00815940" w:rsidRDefault="002C427F" w:rsidP="002C427F">
      <w:pPr>
        <w:jc w:val="both"/>
        <w:rPr>
          <w:rFonts w:ascii="Calibri" w:hAnsi="Calibri" w:cs="Calibri"/>
          <w:sz w:val="28"/>
          <w:szCs w:val="28"/>
        </w:rPr>
      </w:pPr>
      <w:r w:rsidRPr="00815940">
        <w:rPr>
          <w:rFonts w:ascii="Calibri" w:hAnsi="Calibri" w:cs="Calibri"/>
          <w:sz w:val="28"/>
          <w:szCs w:val="28"/>
        </w:rPr>
        <w:t xml:space="preserve">Przystępując do badań nad potrzebami mieszkańców w kontekście rozwoju oferty usług, przyjąłem kilka założeń. Po pierwsze, proces poznawania potrzeb powinien mieć charakter wieloetapowy, aby umożliwić uwzględnienie specyfiki poszczególnych kategorii potencjalnych usługobiorców. Po drugie, w badaniach ilościowych należy zaproponować respondentom możliwie szeroką i </w:t>
      </w:r>
      <w:r w:rsidRPr="00815940">
        <w:rPr>
          <w:rFonts w:ascii="Calibri" w:hAnsi="Calibri" w:cs="Calibri"/>
          <w:sz w:val="28"/>
          <w:szCs w:val="28"/>
        </w:rPr>
        <w:lastRenderedPageBreak/>
        <w:t>szczegółową paletę usług do wyboru, aby wyniki badań mogły posłużyć jako podstawa decyzji strategicznych i programowych. Po trzecie, należy im dać możliwość sformułowania własnych propozycji spoza przygotowanej listy, co w praktyce oznacza umieszczenie w kwestionariuszu ankiety tzw. pytań otwartych.</w:t>
      </w:r>
      <w:r>
        <w:rPr>
          <w:rFonts w:ascii="Daytona" w:hAnsi="Daytona"/>
          <w:sz w:val="24"/>
          <w:szCs w:val="24"/>
        </w:rPr>
        <w:t xml:space="preserve"> </w:t>
      </w:r>
      <w:r w:rsidRPr="00815940">
        <w:rPr>
          <w:rFonts w:ascii="Calibri" w:hAnsi="Calibri" w:cs="Calibri"/>
          <w:sz w:val="28"/>
          <w:szCs w:val="28"/>
        </w:rPr>
        <w:t>Szczegółowe informacje na temat etapów procesu badawczego znajdują się w Aneksie do niniejszego Raportu.</w:t>
      </w:r>
    </w:p>
    <w:p w14:paraId="1B9D3C7D" w14:textId="3D48F5E4" w:rsidR="002C427F" w:rsidRPr="00815940" w:rsidRDefault="002C427F" w:rsidP="002C427F">
      <w:pPr>
        <w:pStyle w:val="Akapitzlist"/>
        <w:numPr>
          <w:ilvl w:val="1"/>
          <w:numId w:val="9"/>
        </w:numPr>
        <w:jc w:val="both"/>
        <w:rPr>
          <w:rFonts w:ascii="Calibri" w:hAnsi="Calibri" w:cs="Calibri"/>
          <w:b/>
          <w:bCs/>
          <w:sz w:val="28"/>
          <w:szCs w:val="28"/>
        </w:rPr>
      </w:pPr>
      <w:r w:rsidRPr="00815940">
        <w:rPr>
          <w:rFonts w:ascii="Calibri" w:hAnsi="Calibri" w:cs="Calibri"/>
          <w:b/>
          <w:bCs/>
          <w:sz w:val="28"/>
          <w:szCs w:val="28"/>
        </w:rPr>
        <w:t>Potrzeby mieszkańców a przekształcenie O</w:t>
      </w:r>
      <w:r w:rsidR="00815940">
        <w:rPr>
          <w:rFonts w:ascii="Calibri" w:hAnsi="Calibri" w:cs="Calibri"/>
          <w:b/>
          <w:bCs/>
          <w:sz w:val="28"/>
          <w:szCs w:val="28"/>
        </w:rPr>
        <w:t>środka Pomocy Społecznej w Śremie w Centrum Usług Społecznych</w:t>
      </w:r>
    </w:p>
    <w:p w14:paraId="7A264C31" w14:textId="77777777" w:rsidR="002C427F" w:rsidRPr="00815940" w:rsidRDefault="002C427F" w:rsidP="002C427F">
      <w:pPr>
        <w:pStyle w:val="Akapitzlist"/>
        <w:jc w:val="both"/>
        <w:rPr>
          <w:rFonts w:ascii="Calibri" w:hAnsi="Calibri" w:cs="Calibri"/>
          <w:b/>
          <w:bCs/>
          <w:sz w:val="28"/>
          <w:szCs w:val="28"/>
        </w:rPr>
      </w:pPr>
    </w:p>
    <w:p w14:paraId="2A45EA44" w14:textId="330E08D1" w:rsidR="002C427F" w:rsidRPr="00815940" w:rsidRDefault="002C427F" w:rsidP="002C427F">
      <w:pPr>
        <w:jc w:val="both"/>
        <w:rPr>
          <w:rFonts w:ascii="Calibri" w:hAnsi="Calibri" w:cs="Calibri"/>
          <w:sz w:val="28"/>
          <w:szCs w:val="28"/>
        </w:rPr>
      </w:pPr>
      <w:r w:rsidRPr="00815940">
        <w:rPr>
          <w:rFonts w:ascii="Calibri" w:hAnsi="Calibri" w:cs="Calibri"/>
          <w:sz w:val="28"/>
          <w:szCs w:val="28"/>
        </w:rPr>
        <w:t>Jednym z kluczowych warunków powodzenia zmiany instytucjonalnej jest jej zrozumienie i akceptacja kierunków i sposobów wprowadzania zmian przez potencjalnych klientów tej instytucji. Biorąc pod uwagę, że Centrum Usług Społecznych ma być znacząco poszerzoną formułą swojego poprzednika, czyli Ośrodka Pomocy Społecznej, a poszerzenie ma przede wszystkim polegać na zaadresowaniu usług do wszystkich mieszkańców, ich wiedza na ten temat powinna znaleźć się w centrum zainteresowania inicjatorów i promotorów zmian. Tak właśnie się stało w przypadku działań podjętych wiosną 2023 w Śremie.</w:t>
      </w:r>
    </w:p>
    <w:p w14:paraId="06DBDCC0" w14:textId="01327317" w:rsidR="002C427F" w:rsidRPr="00815940" w:rsidRDefault="002C427F" w:rsidP="002C427F">
      <w:pPr>
        <w:jc w:val="both"/>
        <w:rPr>
          <w:rFonts w:ascii="Calibri" w:hAnsi="Calibri" w:cs="Calibri"/>
          <w:b/>
          <w:bCs/>
          <w:sz w:val="28"/>
          <w:szCs w:val="28"/>
        </w:rPr>
      </w:pPr>
      <w:r w:rsidRPr="00815940">
        <w:rPr>
          <w:rFonts w:ascii="Calibri" w:hAnsi="Calibri" w:cs="Calibri"/>
          <w:b/>
          <w:bCs/>
          <w:sz w:val="28"/>
          <w:szCs w:val="28"/>
        </w:rPr>
        <w:t>Ośrodek Pomocy Społecznej w Śremie podejmuje działania znacząco wykraczające poza standardowe działania tego typu jednostek.</w:t>
      </w:r>
    </w:p>
    <w:p w14:paraId="3BB07376" w14:textId="20FD943B" w:rsidR="002C427F" w:rsidRPr="00815940" w:rsidRDefault="00E45E93" w:rsidP="002C427F">
      <w:pPr>
        <w:jc w:val="both"/>
        <w:rPr>
          <w:rFonts w:ascii="Calibri" w:hAnsi="Calibri" w:cs="Calibri"/>
          <w:sz w:val="28"/>
          <w:szCs w:val="28"/>
        </w:rPr>
      </w:pPr>
      <w:r w:rsidRPr="00356ACA">
        <w:rPr>
          <w:rFonts w:ascii="Calibri" w:hAnsi="Calibri" w:cs="Calibri"/>
          <w:sz w:val="28"/>
          <w:szCs w:val="28"/>
        </w:rPr>
        <w:t xml:space="preserve">Kierownik Maria </w:t>
      </w:r>
      <w:proofErr w:type="spellStart"/>
      <w:r w:rsidRPr="00356ACA">
        <w:rPr>
          <w:rFonts w:ascii="Calibri" w:hAnsi="Calibri" w:cs="Calibri"/>
          <w:sz w:val="28"/>
          <w:szCs w:val="28"/>
        </w:rPr>
        <w:t>Świdurska</w:t>
      </w:r>
      <w:proofErr w:type="spellEnd"/>
      <w:r w:rsidRPr="00356ACA">
        <w:rPr>
          <w:rFonts w:ascii="Calibri" w:hAnsi="Calibri" w:cs="Calibri"/>
          <w:sz w:val="28"/>
          <w:szCs w:val="28"/>
        </w:rPr>
        <w:t xml:space="preserve"> i Zastępca Kierownika Agnieszka Juskowiak</w:t>
      </w:r>
      <w:r w:rsidR="002C427F" w:rsidRPr="00356ACA">
        <w:rPr>
          <w:rFonts w:ascii="Calibri" w:hAnsi="Calibri" w:cs="Calibri"/>
          <w:sz w:val="28"/>
          <w:szCs w:val="28"/>
        </w:rPr>
        <w:t xml:space="preserve"> </w:t>
      </w:r>
      <w:r w:rsidR="00356ACA" w:rsidRPr="00356ACA">
        <w:rPr>
          <w:rFonts w:ascii="Calibri" w:hAnsi="Calibri" w:cs="Calibri"/>
          <w:sz w:val="28"/>
          <w:szCs w:val="28"/>
        </w:rPr>
        <w:t xml:space="preserve">oraz </w:t>
      </w:r>
      <w:r w:rsidR="002C427F" w:rsidRPr="00815940">
        <w:rPr>
          <w:rFonts w:ascii="Calibri" w:hAnsi="Calibri" w:cs="Calibri"/>
          <w:sz w:val="28"/>
          <w:szCs w:val="28"/>
        </w:rPr>
        <w:t xml:space="preserve">pracownicy </w:t>
      </w:r>
      <w:r w:rsidR="00815940">
        <w:rPr>
          <w:rFonts w:ascii="Calibri" w:hAnsi="Calibri" w:cs="Calibri"/>
          <w:sz w:val="28"/>
          <w:szCs w:val="28"/>
        </w:rPr>
        <w:t>Ośrodka Pomocy Społecznej w Śremie</w:t>
      </w:r>
      <w:r w:rsidR="002C427F" w:rsidRPr="00815940">
        <w:rPr>
          <w:rFonts w:ascii="Calibri" w:hAnsi="Calibri" w:cs="Calibri"/>
          <w:sz w:val="28"/>
          <w:szCs w:val="28"/>
        </w:rPr>
        <w:t xml:space="preserve">, uczestnicząc w konferencjach i szkoleniach, analizując zmieniające się przepisy i obserwując rozwój centrów usług społecznych w wybranych gminach </w:t>
      </w:r>
      <w:r w:rsidR="00815940">
        <w:rPr>
          <w:rFonts w:ascii="Calibri" w:hAnsi="Calibri" w:cs="Calibri"/>
          <w:sz w:val="28"/>
          <w:szCs w:val="28"/>
        </w:rPr>
        <w:t>r</w:t>
      </w:r>
      <w:r w:rsidR="002C427F" w:rsidRPr="00815940">
        <w:rPr>
          <w:rFonts w:ascii="Calibri" w:hAnsi="Calibri" w:cs="Calibri"/>
          <w:sz w:val="28"/>
          <w:szCs w:val="28"/>
        </w:rPr>
        <w:t xml:space="preserve">egionu i </w:t>
      </w:r>
      <w:r w:rsidR="00815940">
        <w:rPr>
          <w:rFonts w:ascii="Calibri" w:hAnsi="Calibri" w:cs="Calibri"/>
          <w:sz w:val="28"/>
          <w:szCs w:val="28"/>
        </w:rPr>
        <w:t>k</w:t>
      </w:r>
      <w:r w:rsidR="002C427F" w:rsidRPr="00815940">
        <w:rPr>
          <w:rFonts w:ascii="Calibri" w:hAnsi="Calibri" w:cs="Calibri"/>
          <w:sz w:val="28"/>
          <w:szCs w:val="28"/>
        </w:rPr>
        <w:t>raju, doszli do wniosku, że powołanie do życia C</w:t>
      </w:r>
      <w:r w:rsidR="00815940">
        <w:rPr>
          <w:rFonts w:ascii="Calibri" w:hAnsi="Calibri" w:cs="Calibri"/>
          <w:sz w:val="28"/>
          <w:szCs w:val="28"/>
        </w:rPr>
        <w:t>entrum Usług Społecznych</w:t>
      </w:r>
      <w:r w:rsidR="002C427F" w:rsidRPr="00815940">
        <w:rPr>
          <w:rFonts w:ascii="Calibri" w:hAnsi="Calibri" w:cs="Calibri"/>
          <w:sz w:val="28"/>
          <w:szCs w:val="28"/>
        </w:rPr>
        <w:t xml:space="preserve"> w gminie Śrem mogłoby pozytywnie wpłynąć na zakres, koordynację i jakość świadczonych usług społecznych, a tym samym na dobrostan mieszkańców. Przyjęli także założenie, że poszerzenie oferty usług oraz ich </w:t>
      </w:r>
      <w:proofErr w:type="spellStart"/>
      <w:r w:rsidR="002C427F" w:rsidRPr="00815940">
        <w:rPr>
          <w:rFonts w:ascii="Calibri" w:hAnsi="Calibri" w:cs="Calibri"/>
          <w:sz w:val="28"/>
          <w:szCs w:val="28"/>
        </w:rPr>
        <w:t>deinstytucjonalizacja</w:t>
      </w:r>
      <w:proofErr w:type="spellEnd"/>
      <w:r w:rsidR="002C427F" w:rsidRPr="00815940">
        <w:rPr>
          <w:rFonts w:ascii="Calibri" w:hAnsi="Calibri" w:cs="Calibri"/>
          <w:sz w:val="28"/>
          <w:szCs w:val="28"/>
        </w:rPr>
        <w:t>, czyli dopasowanie do indywidualnych potrzeb, to właściwy kierunek zmian. Lokalne władze wstępnie zaakceptowały tę ideę, otwierając drogę do opisywanego tutaj procesu.</w:t>
      </w:r>
    </w:p>
    <w:p w14:paraId="7B4A5B2B" w14:textId="4032D891" w:rsidR="002C427F" w:rsidRPr="00F87A64" w:rsidRDefault="002C427F" w:rsidP="002C427F">
      <w:pPr>
        <w:jc w:val="both"/>
        <w:rPr>
          <w:rFonts w:ascii="Calibri" w:hAnsi="Calibri" w:cs="Calibri"/>
          <w:sz w:val="28"/>
          <w:szCs w:val="28"/>
        </w:rPr>
      </w:pPr>
      <w:r w:rsidRPr="00815940">
        <w:rPr>
          <w:rFonts w:ascii="Calibri" w:hAnsi="Calibri" w:cs="Calibri"/>
          <w:sz w:val="28"/>
          <w:szCs w:val="28"/>
        </w:rPr>
        <w:t>Ważnym wydarzeniem, na początku wybranej drogi, był</w:t>
      </w:r>
      <w:r w:rsidR="00815940">
        <w:rPr>
          <w:rFonts w:ascii="Calibri" w:hAnsi="Calibri" w:cs="Calibri"/>
          <w:sz w:val="28"/>
          <w:szCs w:val="28"/>
        </w:rPr>
        <w:t>o</w:t>
      </w:r>
      <w:r w:rsidR="00F87A64">
        <w:rPr>
          <w:rFonts w:ascii="Calibri" w:hAnsi="Calibri" w:cs="Calibri"/>
          <w:sz w:val="28"/>
          <w:szCs w:val="28"/>
        </w:rPr>
        <w:t xml:space="preserve"> </w:t>
      </w:r>
      <w:r w:rsidR="00815940">
        <w:rPr>
          <w:rFonts w:ascii="Calibri" w:hAnsi="Calibri" w:cs="Calibri"/>
          <w:sz w:val="28"/>
          <w:szCs w:val="28"/>
        </w:rPr>
        <w:t xml:space="preserve">spotkanie </w:t>
      </w:r>
      <w:r w:rsidRPr="00815940">
        <w:rPr>
          <w:rFonts w:ascii="Calibri" w:hAnsi="Calibri" w:cs="Calibri"/>
          <w:sz w:val="28"/>
          <w:szCs w:val="28"/>
        </w:rPr>
        <w:t xml:space="preserve"> </w:t>
      </w:r>
      <w:r w:rsidR="00815940">
        <w:rPr>
          <w:rFonts w:ascii="Calibri" w:hAnsi="Calibri" w:cs="Calibri"/>
          <w:sz w:val="28"/>
          <w:szCs w:val="28"/>
        </w:rPr>
        <w:t xml:space="preserve">informacyjne </w:t>
      </w:r>
      <w:r w:rsidRPr="00815940">
        <w:rPr>
          <w:rFonts w:ascii="Calibri" w:hAnsi="Calibri" w:cs="Calibri"/>
          <w:sz w:val="28"/>
          <w:szCs w:val="28"/>
        </w:rPr>
        <w:t>zorganizowan</w:t>
      </w:r>
      <w:r w:rsidR="00815940">
        <w:rPr>
          <w:rFonts w:ascii="Calibri" w:hAnsi="Calibri" w:cs="Calibri"/>
          <w:sz w:val="28"/>
          <w:szCs w:val="28"/>
        </w:rPr>
        <w:t>e</w:t>
      </w:r>
      <w:r w:rsidRPr="00815940">
        <w:rPr>
          <w:rFonts w:ascii="Calibri" w:hAnsi="Calibri" w:cs="Calibri"/>
          <w:sz w:val="28"/>
          <w:szCs w:val="28"/>
        </w:rPr>
        <w:t xml:space="preserve"> w maju 2023 roku w Sali Muzeum Śremskiego </w:t>
      </w:r>
      <w:r w:rsidR="00815940">
        <w:rPr>
          <w:rFonts w:ascii="Calibri" w:hAnsi="Calibri" w:cs="Calibri"/>
          <w:sz w:val="28"/>
          <w:szCs w:val="28"/>
        </w:rPr>
        <w:br/>
      </w:r>
      <w:r w:rsidRPr="00815940">
        <w:rPr>
          <w:rFonts w:ascii="Calibri" w:hAnsi="Calibri" w:cs="Calibri"/>
          <w:sz w:val="28"/>
          <w:szCs w:val="28"/>
        </w:rPr>
        <w:t xml:space="preserve">z udziałem niemal 200 przedstawicieli instytucji i organizacji działających na rzecz </w:t>
      </w:r>
      <w:r w:rsidRPr="00815940">
        <w:rPr>
          <w:rFonts w:ascii="Calibri" w:hAnsi="Calibri" w:cs="Calibri"/>
          <w:sz w:val="28"/>
          <w:szCs w:val="28"/>
        </w:rPr>
        <w:lastRenderedPageBreak/>
        <w:t>mieszkańców. Była to znakomita okazja, by przedstawić ideę powołania C</w:t>
      </w:r>
      <w:r w:rsidR="00DD25BC">
        <w:rPr>
          <w:rFonts w:ascii="Calibri" w:hAnsi="Calibri" w:cs="Calibri"/>
          <w:sz w:val="28"/>
          <w:szCs w:val="28"/>
        </w:rPr>
        <w:t>entrum Usług Społecznych w Śremie</w:t>
      </w:r>
      <w:r w:rsidRPr="00815940">
        <w:rPr>
          <w:rFonts w:ascii="Calibri" w:hAnsi="Calibri" w:cs="Calibri"/>
          <w:sz w:val="28"/>
          <w:szCs w:val="28"/>
        </w:rPr>
        <w:t xml:space="preserve"> oraz listę nowych usług, które CUS mógłby organizować. Uczestnicy wysłuchali kilku wystąpień badaczy i praktyków. Mieli okazję zadać im pytania i przedstawić własne komentarze. Uczestnikom wspomnian</w:t>
      </w:r>
      <w:r w:rsidR="00815940">
        <w:rPr>
          <w:rFonts w:ascii="Calibri" w:hAnsi="Calibri" w:cs="Calibri"/>
          <w:sz w:val="28"/>
          <w:szCs w:val="28"/>
        </w:rPr>
        <w:t>ego</w:t>
      </w:r>
      <w:r w:rsidRPr="00815940">
        <w:rPr>
          <w:rFonts w:ascii="Calibri" w:hAnsi="Calibri" w:cs="Calibri"/>
          <w:sz w:val="28"/>
          <w:szCs w:val="28"/>
        </w:rPr>
        <w:t xml:space="preserve"> </w:t>
      </w:r>
      <w:r w:rsidR="00815940">
        <w:rPr>
          <w:rFonts w:ascii="Calibri" w:hAnsi="Calibri" w:cs="Calibri"/>
          <w:sz w:val="28"/>
          <w:szCs w:val="28"/>
        </w:rPr>
        <w:t>spotkania</w:t>
      </w:r>
      <w:r w:rsidRPr="00815940">
        <w:rPr>
          <w:rFonts w:ascii="Calibri" w:hAnsi="Calibri" w:cs="Calibri"/>
          <w:sz w:val="28"/>
          <w:szCs w:val="28"/>
        </w:rPr>
        <w:t xml:space="preserve"> jako pierwsz</w:t>
      </w:r>
      <w:r w:rsidR="00815940">
        <w:rPr>
          <w:rFonts w:ascii="Calibri" w:hAnsi="Calibri" w:cs="Calibri"/>
          <w:sz w:val="28"/>
          <w:szCs w:val="28"/>
        </w:rPr>
        <w:t xml:space="preserve">ych </w:t>
      </w:r>
      <w:r w:rsidR="00815940" w:rsidRPr="00F87A64">
        <w:rPr>
          <w:rFonts w:ascii="Calibri" w:hAnsi="Calibri" w:cs="Calibri"/>
          <w:sz w:val="28"/>
          <w:szCs w:val="28"/>
        </w:rPr>
        <w:t>zapytano o</w:t>
      </w:r>
      <w:r w:rsidRPr="00F87A64">
        <w:rPr>
          <w:rFonts w:ascii="Calibri" w:hAnsi="Calibri" w:cs="Calibri"/>
          <w:sz w:val="28"/>
          <w:szCs w:val="28"/>
        </w:rPr>
        <w:t xml:space="preserve"> potrzeb</w:t>
      </w:r>
      <w:r w:rsidR="00815940" w:rsidRPr="00F87A64">
        <w:rPr>
          <w:rFonts w:ascii="Calibri" w:hAnsi="Calibri" w:cs="Calibri"/>
          <w:sz w:val="28"/>
          <w:szCs w:val="28"/>
        </w:rPr>
        <w:t>y</w:t>
      </w:r>
      <w:r w:rsidRPr="00F87A64">
        <w:rPr>
          <w:rFonts w:ascii="Calibri" w:hAnsi="Calibri" w:cs="Calibri"/>
          <w:sz w:val="28"/>
          <w:szCs w:val="28"/>
        </w:rPr>
        <w:t xml:space="preserve"> mieszkańców w kontekście planowanych usług i powołania do życia CUS. Można więc uznać, że </w:t>
      </w:r>
      <w:r w:rsidR="00815940" w:rsidRPr="00F87A64">
        <w:rPr>
          <w:rFonts w:ascii="Calibri" w:hAnsi="Calibri" w:cs="Calibri"/>
          <w:sz w:val="28"/>
          <w:szCs w:val="28"/>
        </w:rPr>
        <w:t xml:space="preserve">uczestnicy spotkania </w:t>
      </w:r>
      <w:r w:rsidR="00F87A64" w:rsidRPr="00F87A64">
        <w:rPr>
          <w:rFonts w:ascii="Calibri" w:hAnsi="Calibri" w:cs="Calibri"/>
          <w:sz w:val="28"/>
          <w:szCs w:val="28"/>
        </w:rPr>
        <w:t>uzyskali</w:t>
      </w:r>
      <w:r w:rsidRPr="00F87A64">
        <w:rPr>
          <w:rFonts w:ascii="Calibri" w:hAnsi="Calibri" w:cs="Calibri"/>
          <w:sz w:val="28"/>
          <w:szCs w:val="28"/>
        </w:rPr>
        <w:t xml:space="preserve"> odpowiednią wiedzę na temat planowanej zmiany instytucjonalnej.</w:t>
      </w:r>
    </w:p>
    <w:p w14:paraId="40A86790" w14:textId="5D26E4D5" w:rsidR="00F87A64" w:rsidRPr="00F87A64" w:rsidRDefault="00F87A64" w:rsidP="002C427F">
      <w:pPr>
        <w:jc w:val="both"/>
        <w:rPr>
          <w:rFonts w:ascii="Calibri" w:hAnsi="Calibri" w:cs="Calibri"/>
          <w:sz w:val="28"/>
          <w:szCs w:val="28"/>
        </w:rPr>
      </w:pPr>
      <w:r w:rsidRPr="00F87A64">
        <w:rPr>
          <w:rFonts w:ascii="Calibri" w:hAnsi="Calibri" w:cs="Calibri"/>
          <w:sz w:val="28"/>
          <w:szCs w:val="28"/>
        </w:rPr>
        <w:t>Po opracowaniu kwestionariusza do badań ilościowych i jakościowych przeprowadzono badania.</w:t>
      </w:r>
    </w:p>
    <w:p w14:paraId="6E9870A3" w14:textId="7D917E61" w:rsidR="002C427F" w:rsidRPr="00096A64" w:rsidRDefault="002C427F" w:rsidP="002C427F">
      <w:pPr>
        <w:jc w:val="both"/>
        <w:rPr>
          <w:rFonts w:ascii="Calibri" w:hAnsi="Calibri" w:cs="Calibri"/>
          <w:sz w:val="28"/>
          <w:szCs w:val="28"/>
        </w:rPr>
      </w:pPr>
      <w:r w:rsidRPr="00F87A64">
        <w:rPr>
          <w:rFonts w:ascii="Calibri" w:hAnsi="Calibri" w:cs="Calibri"/>
          <w:sz w:val="28"/>
          <w:szCs w:val="28"/>
        </w:rPr>
        <w:t>Jedno z pytań ankiety dotyczy akceptacji przekształcenia Ośrodka Pomocy Społecznej w Centrum Usług Społecznych. Zgromadzone dane świadczą o tym, że zdecydowana większość respondentów w mniejszym lub większym stopniu popiera ideę powołania do życia CUS w wyniku przekształcenia dotychczasowego O</w:t>
      </w:r>
      <w:r w:rsidR="00F87A64">
        <w:rPr>
          <w:rFonts w:ascii="Calibri" w:hAnsi="Calibri" w:cs="Calibri"/>
          <w:sz w:val="28"/>
          <w:szCs w:val="28"/>
        </w:rPr>
        <w:t>środka Pomocy Społecznej w Śremie</w:t>
      </w:r>
      <w:r w:rsidRPr="00F87A64">
        <w:rPr>
          <w:rFonts w:ascii="Calibri" w:hAnsi="Calibri" w:cs="Calibri"/>
          <w:sz w:val="28"/>
          <w:szCs w:val="28"/>
        </w:rPr>
        <w:t xml:space="preserve">. 54,5% respondentów wyraża zdecydowane poparcie, a 34,5% wyraża poparcie częściowe. Ponad 8% osób niezdecydowanych to liczba wskazująca na potrzebę kontynuacji akcji </w:t>
      </w:r>
      <w:r w:rsidRPr="00096A64">
        <w:rPr>
          <w:rFonts w:ascii="Calibri" w:hAnsi="Calibri" w:cs="Calibri"/>
          <w:sz w:val="28"/>
          <w:szCs w:val="28"/>
        </w:rPr>
        <w:t xml:space="preserve">informacyjnej. </w:t>
      </w:r>
    </w:p>
    <w:p w14:paraId="69260C55" w14:textId="77777777" w:rsidR="002C427F" w:rsidRPr="00096A64" w:rsidRDefault="002C427F" w:rsidP="002C427F">
      <w:pPr>
        <w:jc w:val="both"/>
        <w:rPr>
          <w:rFonts w:ascii="Calibri" w:hAnsi="Calibri" w:cs="Calibri"/>
          <w:sz w:val="28"/>
          <w:szCs w:val="28"/>
        </w:rPr>
      </w:pPr>
      <w:r w:rsidRPr="00096A64">
        <w:rPr>
          <w:rFonts w:ascii="Calibri" w:hAnsi="Calibri" w:cs="Calibri"/>
          <w:sz w:val="28"/>
          <w:szCs w:val="28"/>
        </w:rPr>
        <w:t>Uzyskane wyniki dają podstawę do wniosku, że idea powołania CUS w Śremie ma silną legitymację społeczną. Oprócz przedstawionych danych ilościowych świadczą o tym też wypowiedzi uzupełniające w ankiecie, a także wypowiedzi formułowane podczas spotkań z mieszkańcami.</w:t>
      </w:r>
    </w:p>
    <w:p w14:paraId="007A6FDC" w14:textId="77777777" w:rsidR="00C01EDB" w:rsidRDefault="00C01EDB" w:rsidP="002C427F">
      <w:pPr>
        <w:jc w:val="both"/>
        <w:rPr>
          <w:rFonts w:ascii="Calibri" w:hAnsi="Calibri" w:cs="Calibri"/>
          <w:b/>
          <w:bCs/>
          <w:sz w:val="28"/>
          <w:szCs w:val="28"/>
        </w:rPr>
      </w:pPr>
    </w:p>
    <w:p w14:paraId="56D3249B" w14:textId="77777777" w:rsidR="00C01EDB" w:rsidRDefault="00C01EDB" w:rsidP="002C427F">
      <w:pPr>
        <w:jc w:val="both"/>
        <w:rPr>
          <w:rFonts w:ascii="Calibri" w:hAnsi="Calibri" w:cs="Calibri"/>
          <w:b/>
          <w:bCs/>
          <w:sz w:val="28"/>
          <w:szCs w:val="28"/>
        </w:rPr>
      </w:pPr>
    </w:p>
    <w:p w14:paraId="3E722998" w14:textId="77777777" w:rsidR="00C01EDB" w:rsidRDefault="00C01EDB" w:rsidP="002C427F">
      <w:pPr>
        <w:jc w:val="both"/>
        <w:rPr>
          <w:rFonts w:ascii="Calibri" w:hAnsi="Calibri" w:cs="Calibri"/>
          <w:b/>
          <w:bCs/>
          <w:sz w:val="28"/>
          <w:szCs w:val="28"/>
        </w:rPr>
      </w:pPr>
    </w:p>
    <w:p w14:paraId="26E7C978" w14:textId="77777777" w:rsidR="00C01EDB" w:rsidRDefault="00C01EDB" w:rsidP="002C427F">
      <w:pPr>
        <w:jc w:val="both"/>
        <w:rPr>
          <w:rFonts w:ascii="Calibri" w:hAnsi="Calibri" w:cs="Calibri"/>
          <w:b/>
          <w:bCs/>
          <w:sz w:val="28"/>
          <w:szCs w:val="28"/>
        </w:rPr>
      </w:pPr>
    </w:p>
    <w:p w14:paraId="28E981AC" w14:textId="77777777" w:rsidR="00C01EDB" w:rsidRDefault="00C01EDB" w:rsidP="002C427F">
      <w:pPr>
        <w:jc w:val="both"/>
        <w:rPr>
          <w:rFonts w:ascii="Calibri" w:hAnsi="Calibri" w:cs="Calibri"/>
          <w:b/>
          <w:bCs/>
          <w:sz w:val="28"/>
          <w:szCs w:val="28"/>
        </w:rPr>
      </w:pPr>
    </w:p>
    <w:p w14:paraId="76522C60" w14:textId="77777777" w:rsidR="00C01EDB" w:rsidRDefault="00C01EDB" w:rsidP="002C427F">
      <w:pPr>
        <w:jc w:val="both"/>
        <w:rPr>
          <w:rFonts w:ascii="Calibri" w:hAnsi="Calibri" w:cs="Calibri"/>
          <w:b/>
          <w:bCs/>
          <w:sz w:val="28"/>
          <w:szCs w:val="28"/>
        </w:rPr>
      </w:pPr>
    </w:p>
    <w:p w14:paraId="658DC3DC" w14:textId="77777777" w:rsidR="00C01EDB" w:rsidRDefault="00C01EDB" w:rsidP="002C427F">
      <w:pPr>
        <w:jc w:val="both"/>
        <w:rPr>
          <w:rFonts w:ascii="Calibri" w:hAnsi="Calibri" w:cs="Calibri"/>
          <w:b/>
          <w:bCs/>
          <w:sz w:val="28"/>
          <w:szCs w:val="28"/>
        </w:rPr>
      </w:pPr>
    </w:p>
    <w:p w14:paraId="73B4011A" w14:textId="497D435B" w:rsidR="002C427F" w:rsidRPr="00096A64" w:rsidRDefault="002C427F" w:rsidP="002C427F">
      <w:pPr>
        <w:jc w:val="both"/>
        <w:rPr>
          <w:rFonts w:ascii="Calibri" w:hAnsi="Calibri" w:cs="Calibri"/>
          <w:b/>
          <w:bCs/>
          <w:sz w:val="28"/>
          <w:szCs w:val="28"/>
        </w:rPr>
      </w:pPr>
      <w:r w:rsidRPr="00096A64">
        <w:rPr>
          <w:rFonts w:ascii="Calibri" w:hAnsi="Calibri" w:cs="Calibri"/>
          <w:b/>
          <w:bCs/>
          <w:sz w:val="28"/>
          <w:szCs w:val="28"/>
        </w:rPr>
        <w:lastRenderedPageBreak/>
        <w:t>Wykres. 1. Poziom poparcia dla powołania C</w:t>
      </w:r>
      <w:r w:rsidR="004B616D" w:rsidRPr="00096A64">
        <w:rPr>
          <w:rFonts w:ascii="Calibri" w:hAnsi="Calibri" w:cs="Calibri"/>
          <w:b/>
          <w:bCs/>
          <w:sz w:val="28"/>
          <w:szCs w:val="28"/>
        </w:rPr>
        <w:t xml:space="preserve">entrum Usług Społecznych </w:t>
      </w:r>
      <w:r w:rsidR="00096A64">
        <w:rPr>
          <w:rFonts w:ascii="Calibri" w:hAnsi="Calibri" w:cs="Calibri"/>
          <w:b/>
          <w:bCs/>
          <w:sz w:val="28"/>
          <w:szCs w:val="28"/>
        </w:rPr>
        <w:br/>
      </w:r>
      <w:r w:rsidRPr="00096A64">
        <w:rPr>
          <w:rFonts w:ascii="Calibri" w:hAnsi="Calibri" w:cs="Calibri"/>
          <w:b/>
          <w:bCs/>
          <w:sz w:val="28"/>
          <w:szCs w:val="28"/>
        </w:rPr>
        <w:t>w Śremie</w:t>
      </w:r>
    </w:p>
    <w:p w14:paraId="5B9B35AF" w14:textId="77777777" w:rsidR="002C427F" w:rsidRPr="00F87A64" w:rsidRDefault="002C427F" w:rsidP="002C427F">
      <w:pPr>
        <w:spacing w:after="0" w:line="240" w:lineRule="auto"/>
        <w:jc w:val="both"/>
        <w:rPr>
          <w:rFonts w:ascii="Calibri" w:hAnsi="Calibri" w:cs="Calibri"/>
          <w:b/>
          <w:bCs/>
          <w:sz w:val="20"/>
          <w:szCs w:val="20"/>
        </w:rPr>
      </w:pPr>
      <w:r w:rsidRPr="00F87A64">
        <w:rPr>
          <w:rFonts w:ascii="Calibri" w:hAnsi="Calibri" w:cs="Calibri"/>
          <w:b/>
          <w:bCs/>
          <w:sz w:val="20"/>
          <w:szCs w:val="20"/>
        </w:rPr>
        <w:t>Czy popiera Pan/i przekształcenie Ośrodka Pomocy Społecznej (OPS)</w:t>
      </w:r>
      <w:r w:rsidRPr="00F87A64">
        <w:rPr>
          <w:rFonts w:ascii="Calibri" w:hAnsi="Calibri" w:cs="Calibri"/>
          <w:b/>
          <w:bCs/>
          <w:sz w:val="20"/>
          <w:szCs w:val="20"/>
        </w:rPr>
        <w:br/>
        <w:t>w Centrum Usług Społecznych (CUS), oferujące mieszkańcom dostęp do szerszej</w:t>
      </w:r>
      <w:r w:rsidRPr="00F87A64">
        <w:rPr>
          <w:rFonts w:ascii="Calibri" w:hAnsi="Calibri" w:cs="Calibri"/>
          <w:b/>
          <w:bCs/>
          <w:sz w:val="20"/>
          <w:szCs w:val="20"/>
        </w:rPr>
        <w:br/>
        <w:t>i zintegrowanej oferty usług?</w:t>
      </w:r>
    </w:p>
    <w:p w14:paraId="6C67627F" w14:textId="77777777" w:rsidR="002C427F" w:rsidRDefault="002C427F" w:rsidP="002C427F">
      <w:pPr>
        <w:pStyle w:val="Akapitzlist"/>
        <w:jc w:val="both"/>
        <w:rPr>
          <w:rFonts w:ascii="Daytona" w:hAnsi="Daytona"/>
          <w:b/>
          <w:bCs/>
          <w:sz w:val="24"/>
          <w:szCs w:val="24"/>
        </w:rPr>
      </w:pPr>
      <w:r>
        <w:rPr>
          <w:rFonts w:ascii="Daytona" w:hAnsi="Daytona"/>
          <w:b/>
          <w:bCs/>
          <w:noProof/>
        </w:rPr>
        <w:drawing>
          <wp:inline distT="0" distB="0" distL="0" distR="0" wp14:anchorId="498D94B2" wp14:editId="578E5212">
            <wp:extent cx="5760720" cy="1838325"/>
            <wp:effectExtent l="0" t="0" r="0" b="9525"/>
            <wp:docPr id="1662930273" name="Obraz 1" descr="Wykres odpowiedzi z Formularzy. Tytuł pytania: 0.Czy popiera Pan/i przekształcenie Ośrodka Pomocy Społecznej (OPS)             w Centrum Usług Społecznych (CUS), oferujące mieszkańcom dostęp do szerszej i zintegrowanej oferty usług?. Liczba odpowiedzi: 168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0.Czy popiera Pan/i przekształcenie Ośrodka Pomocy Społecznej (OPS)             w Centrum Usług Społecznych (CUS), oferujące mieszkańcom dostęp do szerszej i zintegrowanej oferty usług?. Liczba odpowiedzi: 168 odpowiedzi."/>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648"/>
                    <a:stretch/>
                  </pic:blipFill>
                  <pic:spPr bwMode="auto">
                    <a:xfrm>
                      <a:off x="0" y="0"/>
                      <a:ext cx="5760720"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553A9FDE" w14:textId="77777777" w:rsidR="002C427F" w:rsidRPr="00F87A64" w:rsidRDefault="002C427F" w:rsidP="002C427F">
      <w:pPr>
        <w:pStyle w:val="Akapitzlist"/>
        <w:jc w:val="both"/>
        <w:rPr>
          <w:rFonts w:ascii="Calibri" w:hAnsi="Calibri" w:cs="Calibri"/>
          <w:b/>
          <w:bCs/>
          <w:sz w:val="20"/>
          <w:szCs w:val="20"/>
        </w:rPr>
      </w:pPr>
      <w:r w:rsidRPr="00F87A64">
        <w:rPr>
          <w:rFonts w:ascii="Calibri" w:hAnsi="Calibri" w:cs="Calibri"/>
          <w:b/>
          <w:bCs/>
          <w:sz w:val="20"/>
          <w:szCs w:val="20"/>
        </w:rPr>
        <w:t>N=169 (liczba osób, które wzięły udział w badaniu).</w:t>
      </w:r>
    </w:p>
    <w:p w14:paraId="4513D9B2" w14:textId="77777777" w:rsidR="002C427F" w:rsidRDefault="002C427F" w:rsidP="002C427F">
      <w:pPr>
        <w:pStyle w:val="Akapitzlist"/>
        <w:jc w:val="both"/>
        <w:rPr>
          <w:rFonts w:ascii="Daytona" w:hAnsi="Daytona"/>
          <w:b/>
          <w:bCs/>
          <w:sz w:val="24"/>
          <w:szCs w:val="24"/>
        </w:rPr>
      </w:pPr>
    </w:p>
    <w:p w14:paraId="4BFDE98E" w14:textId="77777777" w:rsidR="00F87A64" w:rsidRDefault="00F87A64" w:rsidP="006E30CF">
      <w:pPr>
        <w:jc w:val="both"/>
        <w:rPr>
          <w:rFonts w:ascii="Daytona" w:hAnsi="Daytona"/>
          <w:b/>
          <w:bCs/>
          <w:sz w:val="24"/>
          <w:szCs w:val="24"/>
        </w:rPr>
      </w:pPr>
    </w:p>
    <w:p w14:paraId="37866BA6" w14:textId="77777777" w:rsidR="006E30CF" w:rsidRPr="006E30CF" w:rsidRDefault="006E30CF" w:rsidP="006E30CF">
      <w:pPr>
        <w:jc w:val="both"/>
        <w:rPr>
          <w:rFonts w:ascii="Daytona" w:hAnsi="Daytona"/>
          <w:b/>
          <w:bCs/>
          <w:sz w:val="24"/>
          <w:szCs w:val="24"/>
        </w:rPr>
      </w:pPr>
    </w:p>
    <w:p w14:paraId="2091DC64" w14:textId="35A7AA93" w:rsidR="002C427F" w:rsidRPr="0060630A" w:rsidRDefault="002C427F" w:rsidP="002C427F">
      <w:pPr>
        <w:pStyle w:val="Akapitzlist"/>
        <w:numPr>
          <w:ilvl w:val="1"/>
          <w:numId w:val="9"/>
        </w:numPr>
        <w:jc w:val="both"/>
        <w:rPr>
          <w:rFonts w:ascii="Calibri" w:hAnsi="Calibri" w:cs="Calibri"/>
          <w:b/>
          <w:bCs/>
          <w:sz w:val="28"/>
          <w:szCs w:val="28"/>
        </w:rPr>
      </w:pPr>
      <w:r w:rsidRPr="0060630A">
        <w:rPr>
          <w:rFonts w:ascii="Calibri" w:hAnsi="Calibri" w:cs="Calibri"/>
          <w:b/>
          <w:bCs/>
          <w:sz w:val="28"/>
          <w:szCs w:val="28"/>
        </w:rPr>
        <w:t>Potrzeby mieszkańców</w:t>
      </w:r>
      <w:r w:rsidR="0060630A" w:rsidRPr="0060630A">
        <w:rPr>
          <w:rFonts w:ascii="Calibri" w:hAnsi="Calibri" w:cs="Calibri"/>
          <w:b/>
          <w:bCs/>
          <w:sz w:val="28"/>
          <w:szCs w:val="28"/>
        </w:rPr>
        <w:t xml:space="preserve">, </w:t>
      </w:r>
      <w:r w:rsidRPr="0060630A">
        <w:rPr>
          <w:rFonts w:ascii="Calibri" w:hAnsi="Calibri" w:cs="Calibri"/>
          <w:b/>
          <w:bCs/>
          <w:sz w:val="28"/>
          <w:szCs w:val="28"/>
        </w:rPr>
        <w:t>a dotychczasowa oferta usług społecznych</w:t>
      </w:r>
    </w:p>
    <w:p w14:paraId="7A11325F" w14:textId="102E138D" w:rsidR="002C427F" w:rsidRDefault="002C427F" w:rsidP="002C427F">
      <w:pPr>
        <w:jc w:val="both"/>
        <w:rPr>
          <w:rFonts w:ascii="Calibri" w:hAnsi="Calibri" w:cs="Calibri"/>
          <w:sz w:val="28"/>
          <w:szCs w:val="28"/>
        </w:rPr>
      </w:pPr>
      <w:r w:rsidRPr="0060630A">
        <w:rPr>
          <w:rFonts w:ascii="Calibri" w:hAnsi="Calibri" w:cs="Calibri"/>
          <w:sz w:val="28"/>
          <w:szCs w:val="28"/>
        </w:rPr>
        <w:t xml:space="preserve">Zgodnie ze wspomnianą wyżej zasadą wieloetapowości badań nad potrzebami </w:t>
      </w:r>
      <w:r w:rsidR="006D05E1">
        <w:rPr>
          <w:rFonts w:ascii="Calibri" w:hAnsi="Calibri" w:cs="Calibri"/>
          <w:sz w:val="28"/>
          <w:szCs w:val="28"/>
        </w:rPr>
        <w:br/>
      </w:r>
      <w:r w:rsidRPr="0060630A">
        <w:rPr>
          <w:rFonts w:ascii="Calibri" w:hAnsi="Calibri" w:cs="Calibri"/>
          <w:sz w:val="28"/>
          <w:szCs w:val="28"/>
        </w:rPr>
        <w:t xml:space="preserve">i potencjałami, podjęto decyzję, by pierwszym krokiem było sformułowanie przez </w:t>
      </w:r>
      <w:r w:rsidR="006D05E1">
        <w:rPr>
          <w:rFonts w:ascii="Calibri" w:hAnsi="Calibri" w:cs="Calibri"/>
          <w:sz w:val="28"/>
          <w:szCs w:val="28"/>
        </w:rPr>
        <w:t>pracowników Ośrodka Pomocy Społecznej w Śremie</w:t>
      </w:r>
      <w:r w:rsidRPr="0060630A">
        <w:rPr>
          <w:rFonts w:ascii="Calibri" w:hAnsi="Calibri" w:cs="Calibri"/>
          <w:sz w:val="28"/>
          <w:szCs w:val="28"/>
        </w:rPr>
        <w:t xml:space="preserve"> listy usług, które </w:t>
      </w:r>
      <w:r w:rsidR="006D05E1">
        <w:rPr>
          <w:rFonts w:ascii="Calibri" w:hAnsi="Calibri" w:cs="Calibri"/>
          <w:sz w:val="28"/>
          <w:szCs w:val="28"/>
        </w:rPr>
        <w:br/>
      </w:r>
      <w:r w:rsidRPr="0060630A">
        <w:rPr>
          <w:rFonts w:ascii="Calibri" w:hAnsi="Calibri" w:cs="Calibri"/>
          <w:sz w:val="28"/>
          <w:szCs w:val="28"/>
        </w:rPr>
        <w:t xml:space="preserve">w świetle dotychczasowych doświadczeń mogą być uznane za zgodne z potrzebami mieszkańców. Podjęcie tej decyzji wynikało z założenia, że </w:t>
      </w:r>
      <w:r w:rsidR="006E30CF">
        <w:rPr>
          <w:rFonts w:ascii="Calibri" w:hAnsi="Calibri" w:cs="Calibri"/>
          <w:sz w:val="28"/>
          <w:szCs w:val="28"/>
        </w:rPr>
        <w:t>Ośrodek Pomocy Społecznej w Śremie</w:t>
      </w:r>
      <w:r w:rsidRPr="0060630A">
        <w:rPr>
          <w:rFonts w:ascii="Calibri" w:hAnsi="Calibri" w:cs="Calibri"/>
          <w:sz w:val="28"/>
          <w:szCs w:val="28"/>
        </w:rPr>
        <w:t xml:space="preserve"> jako instytucja, która od wielu lat organizuje i realizuje szereg usług ma dobrą orientację w tej sprawie. Za wyborem określonego typu proponowanych wstępnie usług przemawiały następujące przesłanki: (a) konieczność uwzględnienia głównych obszarów problemowych (niepełnosprawność, starość, rodzina); (b) wiedza na temat zainteresowania mieszkańców określonego typu usługami wynikająca z dotychczasowych doświadczeń i postulatów mieszkańców; (c) informacje o udanych inicjatywach w innych gminach. W tabeli nr 1 przedstawiam listę wspomnianych propozycji wraz z uzasadnieniem wyboru. </w:t>
      </w:r>
    </w:p>
    <w:p w14:paraId="2F5E35DC" w14:textId="77777777" w:rsidR="00C01EDB" w:rsidRPr="0060630A" w:rsidRDefault="00C01EDB" w:rsidP="002C427F">
      <w:pPr>
        <w:jc w:val="both"/>
        <w:rPr>
          <w:rFonts w:ascii="Calibri" w:hAnsi="Calibri" w:cs="Calibri"/>
          <w:sz w:val="28"/>
          <w:szCs w:val="28"/>
        </w:rPr>
      </w:pPr>
    </w:p>
    <w:p w14:paraId="00C65376" w14:textId="77777777" w:rsidR="002C427F" w:rsidRPr="0060630A" w:rsidRDefault="002C427F" w:rsidP="002C427F">
      <w:pPr>
        <w:spacing w:after="0" w:line="240" w:lineRule="auto"/>
        <w:ind w:left="142" w:hanging="851"/>
        <w:rPr>
          <w:rFonts w:ascii="Calibri" w:hAnsi="Calibri" w:cs="Calibri"/>
          <w:b/>
          <w:bCs/>
          <w:sz w:val="28"/>
          <w:szCs w:val="28"/>
        </w:rPr>
      </w:pPr>
      <w:r w:rsidRPr="0060630A">
        <w:rPr>
          <w:rFonts w:ascii="Calibri" w:hAnsi="Calibri" w:cs="Calibri"/>
          <w:b/>
          <w:bCs/>
          <w:sz w:val="28"/>
          <w:szCs w:val="28"/>
        </w:rPr>
        <w:lastRenderedPageBreak/>
        <w:t>Tab. 1. PROPOZYCJE USŁUG W RAMACH TWORZONEGO CENTURM USŁUG SPOŁECZNYCH W ŚREMIE I ICH UZASADNIENIE</w:t>
      </w:r>
    </w:p>
    <w:p w14:paraId="537C8D8A" w14:textId="77777777" w:rsidR="002C427F" w:rsidRPr="0060630A" w:rsidRDefault="002C427F" w:rsidP="002C427F">
      <w:pPr>
        <w:spacing w:after="0" w:line="240" w:lineRule="auto"/>
        <w:rPr>
          <w:rFonts w:ascii="Calibri" w:hAnsi="Calibri" w:cs="Calibri"/>
          <w:b/>
          <w:bCs/>
          <w:sz w:val="28"/>
          <w:szCs w:val="28"/>
        </w:rPr>
      </w:pPr>
    </w:p>
    <w:tbl>
      <w:tblPr>
        <w:tblStyle w:val="Tabela-Siatka"/>
        <w:tblW w:w="10070" w:type="dxa"/>
        <w:tblInd w:w="-719" w:type="dxa"/>
        <w:tblBorders>
          <w:top w:val="single" w:sz="8" w:space="0" w:color="1F3864" w:themeColor="accent5" w:themeShade="80"/>
          <w:left w:val="single" w:sz="8" w:space="0" w:color="1F3864" w:themeColor="accent5" w:themeShade="80"/>
          <w:bottom w:val="single" w:sz="8" w:space="0" w:color="1F3864" w:themeColor="accent5" w:themeShade="80"/>
          <w:right w:val="single" w:sz="8" w:space="0" w:color="1F3864" w:themeColor="accent5" w:themeShade="80"/>
          <w:insideH w:val="single" w:sz="8" w:space="0" w:color="1F3864" w:themeColor="accent5" w:themeShade="80"/>
          <w:insideV w:val="single" w:sz="8" w:space="0" w:color="1F3864" w:themeColor="accent5" w:themeShade="80"/>
        </w:tblBorders>
        <w:tblLook w:val="04A0" w:firstRow="1" w:lastRow="0" w:firstColumn="1" w:lastColumn="0" w:noHBand="0" w:noVBand="1"/>
      </w:tblPr>
      <w:tblGrid>
        <w:gridCol w:w="2984"/>
        <w:gridCol w:w="7086"/>
      </w:tblGrid>
      <w:tr w:rsidR="002C427F" w:rsidRPr="0060630A" w14:paraId="79DB2109" w14:textId="77777777" w:rsidTr="006D05E1">
        <w:tc>
          <w:tcPr>
            <w:tcW w:w="2727" w:type="dxa"/>
          </w:tcPr>
          <w:p w14:paraId="6C4EBF66" w14:textId="77777777" w:rsidR="002C427F" w:rsidRPr="0060630A" w:rsidRDefault="002C427F" w:rsidP="00176580">
            <w:pPr>
              <w:jc w:val="center"/>
              <w:rPr>
                <w:rFonts w:ascii="Calibri" w:hAnsi="Calibri" w:cs="Calibri"/>
                <w:b/>
                <w:bCs/>
                <w:sz w:val="28"/>
                <w:szCs w:val="28"/>
              </w:rPr>
            </w:pPr>
            <w:r w:rsidRPr="0060630A">
              <w:rPr>
                <w:rFonts w:ascii="Calibri" w:hAnsi="Calibri" w:cs="Calibri"/>
                <w:b/>
                <w:bCs/>
                <w:sz w:val="28"/>
                <w:szCs w:val="28"/>
              </w:rPr>
              <w:t>Rodzaj usługi</w:t>
            </w:r>
          </w:p>
          <w:p w14:paraId="24119050" w14:textId="77777777" w:rsidR="002C427F" w:rsidRPr="0060630A" w:rsidRDefault="002C427F" w:rsidP="00176580">
            <w:pPr>
              <w:jc w:val="center"/>
              <w:rPr>
                <w:rFonts w:ascii="Calibri" w:hAnsi="Calibri" w:cs="Calibri"/>
                <w:b/>
                <w:bCs/>
                <w:sz w:val="28"/>
                <w:szCs w:val="28"/>
              </w:rPr>
            </w:pPr>
          </w:p>
        </w:tc>
        <w:tc>
          <w:tcPr>
            <w:tcW w:w="7343" w:type="dxa"/>
          </w:tcPr>
          <w:p w14:paraId="50DA0209" w14:textId="77777777" w:rsidR="002C427F" w:rsidRPr="0060630A" w:rsidRDefault="002C427F" w:rsidP="00176580">
            <w:pPr>
              <w:jc w:val="center"/>
              <w:rPr>
                <w:rFonts w:ascii="Calibri" w:hAnsi="Calibri" w:cs="Calibri"/>
                <w:b/>
                <w:bCs/>
                <w:sz w:val="28"/>
                <w:szCs w:val="28"/>
              </w:rPr>
            </w:pPr>
            <w:r w:rsidRPr="0060630A">
              <w:rPr>
                <w:rFonts w:ascii="Calibri" w:hAnsi="Calibri" w:cs="Calibri"/>
                <w:b/>
                <w:bCs/>
                <w:sz w:val="28"/>
                <w:szCs w:val="28"/>
              </w:rPr>
              <w:t>Uzasadnienie</w:t>
            </w:r>
          </w:p>
          <w:p w14:paraId="568CFD38" w14:textId="77777777" w:rsidR="002C427F" w:rsidRPr="0060630A" w:rsidRDefault="002C427F" w:rsidP="00176580">
            <w:pPr>
              <w:jc w:val="center"/>
              <w:rPr>
                <w:rFonts w:ascii="Calibri" w:hAnsi="Calibri" w:cs="Calibri"/>
                <w:b/>
                <w:bCs/>
                <w:sz w:val="28"/>
                <w:szCs w:val="28"/>
              </w:rPr>
            </w:pPr>
          </w:p>
        </w:tc>
      </w:tr>
      <w:tr w:rsidR="002C427F" w:rsidRPr="0060630A" w14:paraId="235718BE" w14:textId="77777777" w:rsidTr="006D05E1">
        <w:tc>
          <w:tcPr>
            <w:tcW w:w="10070" w:type="dxa"/>
            <w:gridSpan w:val="2"/>
            <w:shd w:val="clear" w:color="auto" w:fill="D9E2F3" w:themeFill="accent5" w:themeFillTint="33"/>
          </w:tcPr>
          <w:p w14:paraId="0782398D" w14:textId="77777777" w:rsidR="006E30CF" w:rsidRDefault="006E30CF" w:rsidP="00176580">
            <w:pPr>
              <w:jc w:val="center"/>
              <w:rPr>
                <w:rFonts w:ascii="Calibri" w:hAnsi="Calibri" w:cs="Calibri"/>
                <w:b/>
                <w:bCs/>
                <w:sz w:val="28"/>
                <w:szCs w:val="28"/>
              </w:rPr>
            </w:pPr>
          </w:p>
          <w:p w14:paraId="0B3D9536" w14:textId="77777777" w:rsidR="002C427F" w:rsidRDefault="002C427F" w:rsidP="00176580">
            <w:pPr>
              <w:jc w:val="center"/>
              <w:rPr>
                <w:rFonts w:ascii="Calibri" w:hAnsi="Calibri" w:cs="Calibri"/>
                <w:b/>
                <w:bCs/>
                <w:sz w:val="28"/>
                <w:szCs w:val="28"/>
              </w:rPr>
            </w:pPr>
            <w:r w:rsidRPr="0060630A">
              <w:rPr>
                <w:rFonts w:ascii="Calibri" w:hAnsi="Calibri" w:cs="Calibri"/>
                <w:b/>
                <w:bCs/>
                <w:sz w:val="28"/>
                <w:szCs w:val="28"/>
              </w:rPr>
              <w:t>Obszar problemowy: NIEPEŁNOSPRAWNOŚĆ</w:t>
            </w:r>
          </w:p>
          <w:p w14:paraId="668F5259" w14:textId="2C4FABE5" w:rsidR="006E30CF" w:rsidRPr="0060630A" w:rsidRDefault="006E30CF" w:rsidP="00176580">
            <w:pPr>
              <w:jc w:val="center"/>
              <w:rPr>
                <w:rFonts w:ascii="Calibri" w:hAnsi="Calibri" w:cs="Calibri"/>
                <w:b/>
                <w:bCs/>
                <w:sz w:val="28"/>
                <w:szCs w:val="28"/>
              </w:rPr>
            </w:pPr>
          </w:p>
        </w:tc>
      </w:tr>
      <w:tr w:rsidR="002C427F" w:rsidRPr="0060630A" w14:paraId="0D7C81A5" w14:textId="77777777" w:rsidTr="006D05E1">
        <w:tc>
          <w:tcPr>
            <w:tcW w:w="2727" w:type="dxa"/>
          </w:tcPr>
          <w:p w14:paraId="5F5D06E4"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Opieka </w:t>
            </w:r>
            <w:proofErr w:type="spellStart"/>
            <w:r w:rsidRPr="0060630A">
              <w:rPr>
                <w:rFonts w:ascii="Calibri" w:hAnsi="Calibri" w:cs="Calibri"/>
                <w:b/>
                <w:bCs/>
                <w:sz w:val="28"/>
                <w:szCs w:val="28"/>
              </w:rPr>
              <w:t>wytchnieniowa</w:t>
            </w:r>
            <w:proofErr w:type="spellEnd"/>
            <w:r w:rsidRPr="0060630A">
              <w:rPr>
                <w:rFonts w:ascii="Calibri" w:hAnsi="Calibri" w:cs="Calibri"/>
                <w:b/>
                <w:bCs/>
                <w:sz w:val="28"/>
                <w:szCs w:val="28"/>
              </w:rPr>
              <w:t xml:space="preserve"> w miejscu zamieszkania</w:t>
            </w:r>
          </w:p>
        </w:tc>
        <w:tc>
          <w:tcPr>
            <w:tcW w:w="7343" w:type="dxa"/>
          </w:tcPr>
          <w:p w14:paraId="0EDE38D1" w14:textId="53E6E47E" w:rsidR="002C427F" w:rsidRPr="0060630A" w:rsidRDefault="002C427F" w:rsidP="00176580">
            <w:pPr>
              <w:jc w:val="both"/>
              <w:rPr>
                <w:rFonts w:ascii="Calibri" w:hAnsi="Calibri" w:cs="Calibri"/>
                <w:sz w:val="28"/>
                <w:szCs w:val="28"/>
              </w:rPr>
            </w:pPr>
            <w:r w:rsidRPr="0060630A">
              <w:rPr>
                <w:rFonts w:ascii="Calibri" w:hAnsi="Calibri" w:cs="Calibri"/>
                <w:b/>
                <w:bCs/>
                <w:sz w:val="28"/>
                <w:szCs w:val="28"/>
              </w:rPr>
              <w:t>Główne powody wyboru usługi</w:t>
            </w:r>
            <w:r w:rsidRPr="0060630A">
              <w:rPr>
                <w:rFonts w:ascii="Calibri" w:hAnsi="Calibri" w:cs="Calibri"/>
                <w:sz w:val="28"/>
                <w:szCs w:val="28"/>
              </w:rPr>
              <w:t xml:space="preserve">: prośby opiekunów, brak możliwości uwzględnienia ich potrzeb w dotychczasowej formule działania </w:t>
            </w:r>
            <w:r w:rsidR="006E30CF">
              <w:rPr>
                <w:rFonts w:ascii="Calibri" w:hAnsi="Calibri" w:cs="Calibri"/>
                <w:sz w:val="28"/>
                <w:szCs w:val="28"/>
              </w:rPr>
              <w:t>Ośrodka Pomocy Społecznej</w:t>
            </w:r>
            <w:r w:rsidRPr="0060630A">
              <w:rPr>
                <w:rFonts w:ascii="Calibri" w:hAnsi="Calibri" w:cs="Calibri"/>
                <w:sz w:val="28"/>
                <w:szCs w:val="28"/>
              </w:rPr>
              <w:t>.</w:t>
            </w:r>
          </w:p>
          <w:p w14:paraId="7E36512F" w14:textId="77777777" w:rsidR="002C427F" w:rsidRPr="0060630A" w:rsidRDefault="002C427F" w:rsidP="00176580">
            <w:pPr>
              <w:jc w:val="both"/>
              <w:rPr>
                <w:rFonts w:ascii="Calibri" w:hAnsi="Calibri" w:cs="Calibri"/>
                <w:sz w:val="28"/>
                <w:szCs w:val="28"/>
              </w:rPr>
            </w:pPr>
          </w:p>
          <w:p w14:paraId="0E48B871"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Konsekwencją obciążenia fizycznego i psychicznego osób sprawujących stałą, bieżącą opiekę nad osobami</w:t>
            </w:r>
            <w:r w:rsidRPr="0060630A">
              <w:rPr>
                <w:rFonts w:ascii="Calibri" w:hAnsi="Calibri" w:cs="Calibri"/>
                <w:i/>
                <w:iCs/>
                <w:sz w:val="28"/>
                <w:szCs w:val="28"/>
              </w:rPr>
              <w:br/>
              <w:t>z niepełnosprawnościami jest ograniczenie ich uczestnictwa w życiu społecznym oraz znaczne zawężenie ich możliwości zadbania</w:t>
            </w:r>
            <w:r w:rsidR="006E30CF">
              <w:rPr>
                <w:rFonts w:ascii="Calibri" w:hAnsi="Calibri" w:cs="Calibri"/>
                <w:i/>
                <w:iCs/>
                <w:sz w:val="28"/>
                <w:szCs w:val="28"/>
              </w:rPr>
              <w:t xml:space="preserve"> </w:t>
            </w:r>
            <w:r w:rsidRPr="0060630A">
              <w:rPr>
                <w:rFonts w:ascii="Calibri" w:hAnsi="Calibri" w:cs="Calibri"/>
                <w:i/>
                <w:iCs/>
                <w:sz w:val="28"/>
                <w:szCs w:val="28"/>
              </w:rPr>
              <w:t>o własne sprawy i potrzeby, w tym potrzeby zdrowotne, potrzeby kontaktu z instytucjami, relacje rodzinne itp. Niezbędne jest wsparcie grupy opiekunów faktycznych osób z niepełnosprawnościami</w:t>
            </w:r>
            <w:r w:rsidR="006E30CF">
              <w:rPr>
                <w:rFonts w:ascii="Calibri" w:hAnsi="Calibri" w:cs="Calibri"/>
                <w:i/>
                <w:iCs/>
                <w:sz w:val="28"/>
                <w:szCs w:val="28"/>
              </w:rPr>
              <w:t xml:space="preserve"> </w:t>
            </w:r>
            <w:r w:rsidRPr="0060630A">
              <w:rPr>
                <w:rFonts w:ascii="Calibri" w:hAnsi="Calibri" w:cs="Calibri"/>
                <w:i/>
                <w:iCs/>
                <w:sz w:val="28"/>
                <w:szCs w:val="28"/>
              </w:rPr>
              <w:t>w miejscu ich zamieszkania w postaci doraźnej przerwy</w:t>
            </w:r>
            <w:r w:rsidR="006E30CF">
              <w:rPr>
                <w:rFonts w:ascii="Calibri" w:hAnsi="Calibri" w:cs="Calibri"/>
                <w:i/>
                <w:iCs/>
                <w:sz w:val="28"/>
                <w:szCs w:val="28"/>
              </w:rPr>
              <w:t xml:space="preserve"> </w:t>
            </w:r>
            <w:r w:rsidRPr="0060630A">
              <w:rPr>
                <w:rFonts w:ascii="Calibri" w:hAnsi="Calibri" w:cs="Calibri"/>
                <w:i/>
                <w:iCs/>
                <w:sz w:val="28"/>
                <w:szCs w:val="28"/>
              </w:rPr>
              <w:t>w sprawowaniu bezpośredniej opieki poprzez czasowe jej przekazanie innym osobom tak, by umożliwić opiekunom przynajmniej chwilową koncentrację na własnych potrzebach oraz zadbanie o odpoczynek niezbędny dla prawidłowego funkcjonowania psychofizycznego, a finalnie poprawy jakości życia.</w:t>
            </w:r>
          </w:p>
          <w:p w14:paraId="04D57F2D" w14:textId="60BF8610" w:rsidR="006E30CF" w:rsidRPr="0060630A" w:rsidRDefault="006E30CF" w:rsidP="00176580">
            <w:pPr>
              <w:jc w:val="both"/>
              <w:rPr>
                <w:rFonts w:ascii="Calibri" w:hAnsi="Calibri" w:cs="Calibri"/>
                <w:i/>
                <w:iCs/>
                <w:sz w:val="28"/>
                <w:szCs w:val="28"/>
              </w:rPr>
            </w:pPr>
          </w:p>
        </w:tc>
      </w:tr>
      <w:tr w:rsidR="002C427F" w:rsidRPr="0060630A" w14:paraId="196A3230" w14:textId="77777777" w:rsidTr="006D05E1">
        <w:tc>
          <w:tcPr>
            <w:tcW w:w="2727" w:type="dxa"/>
          </w:tcPr>
          <w:p w14:paraId="7C86556E"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Grupa wsparcia dla rodzin osób z niepełnosprawnościami </w:t>
            </w:r>
          </w:p>
        </w:tc>
        <w:tc>
          <w:tcPr>
            <w:tcW w:w="7343" w:type="dxa"/>
          </w:tcPr>
          <w:p w14:paraId="48884988" w14:textId="1D67A5C8"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Główne powody wyboru usługi</w:t>
            </w:r>
            <w:r w:rsidRPr="0060630A">
              <w:rPr>
                <w:rFonts w:ascii="Calibri" w:hAnsi="Calibri" w:cs="Calibri"/>
                <w:sz w:val="28"/>
                <w:szCs w:val="28"/>
              </w:rPr>
              <w:t xml:space="preserve">: zaobserwowane przez pracowników </w:t>
            </w:r>
            <w:r w:rsidR="006E30CF">
              <w:rPr>
                <w:rFonts w:ascii="Calibri" w:hAnsi="Calibri" w:cs="Calibri"/>
                <w:sz w:val="28"/>
                <w:szCs w:val="28"/>
              </w:rPr>
              <w:t>Ośrodka Pomocy Społecznej</w:t>
            </w:r>
            <w:r w:rsidRPr="0060630A">
              <w:rPr>
                <w:rFonts w:ascii="Calibri" w:hAnsi="Calibri" w:cs="Calibri"/>
                <w:sz w:val="28"/>
                <w:szCs w:val="28"/>
              </w:rPr>
              <w:t xml:space="preserve"> trudności rodzin osób z niepełnosprawnościami w zakresie opieki nad tymi osobami.</w:t>
            </w:r>
          </w:p>
          <w:p w14:paraId="2F79C7E4" w14:textId="77777777" w:rsidR="002C427F" w:rsidRPr="0060630A" w:rsidRDefault="002C427F" w:rsidP="00176580">
            <w:pPr>
              <w:jc w:val="both"/>
              <w:rPr>
                <w:rFonts w:ascii="Calibri" w:hAnsi="Calibri" w:cs="Calibri"/>
                <w:i/>
                <w:iCs/>
                <w:sz w:val="28"/>
                <w:szCs w:val="28"/>
              </w:rPr>
            </w:pPr>
          </w:p>
          <w:p w14:paraId="63DAA648" w14:textId="2312EB5A" w:rsidR="002C427F" w:rsidRDefault="002C427F" w:rsidP="00176580">
            <w:pPr>
              <w:jc w:val="both"/>
              <w:rPr>
                <w:rFonts w:ascii="Calibri" w:hAnsi="Calibri" w:cs="Calibri"/>
                <w:i/>
                <w:iCs/>
                <w:sz w:val="28"/>
                <w:szCs w:val="28"/>
              </w:rPr>
            </w:pPr>
            <w:r w:rsidRPr="0060630A">
              <w:rPr>
                <w:rFonts w:ascii="Calibri" w:hAnsi="Calibri" w:cs="Calibri"/>
                <w:i/>
                <w:iCs/>
                <w:sz w:val="28"/>
                <w:szCs w:val="28"/>
              </w:rPr>
              <w:t xml:space="preserve">Sprawowanie opieki nad osobą niesamodzielną na skutek ograniczeń zdrowotnych często wiąże się z doświadczaniem przez członków rodzin silnych emocji wynikających m.in. </w:t>
            </w:r>
            <w:r w:rsidR="005E23FE">
              <w:rPr>
                <w:rFonts w:ascii="Calibri" w:hAnsi="Calibri" w:cs="Calibri"/>
                <w:i/>
                <w:iCs/>
                <w:sz w:val="28"/>
                <w:szCs w:val="28"/>
              </w:rPr>
              <w:br/>
            </w:r>
            <w:r w:rsidRPr="0060630A">
              <w:rPr>
                <w:rFonts w:ascii="Calibri" w:hAnsi="Calibri" w:cs="Calibri"/>
                <w:i/>
                <w:iCs/>
                <w:sz w:val="28"/>
                <w:szCs w:val="28"/>
              </w:rPr>
              <w:t>z braku przygotowania</w:t>
            </w:r>
            <w:r w:rsidR="005E23FE">
              <w:rPr>
                <w:rFonts w:ascii="Calibri" w:hAnsi="Calibri" w:cs="Calibri"/>
                <w:i/>
                <w:iCs/>
                <w:sz w:val="28"/>
                <w:szCs w:val="28"/>
              </w:rPr>
              <w:t xml:space="preserve"> </w:t>
            </w:r>
            <w:r w:rsidRPr="0060630A">
              <w:rPr>
                <w:rFonts w:ascii="Calibri" w:hAnsi="Calibri" w:cs="Calibri"/>
                <w:i/>
                <w:iCs/>
                <w:sz w:val="28"/>
                <w:szCs w:val="28"/>
              </w:rPr>
              <w:t xml:space="preserve">– w tym wiedzy i umiejętności niezbędnych do sprawowania szczególnego rodzaju opieki </w:t>
            </w:r>
            <w:r w:rsidRPr="0060630A">
              <w:rPr>
                <w:rFonts w:ascii="Calibri" w:hAnsi="Calibri" w:cs="Calibri"/>
                <w:i/>
                <w:iCs/>
                <w:sz w:val="28"/>
                <w:szCs w:val="28"/>
              </w:rPr>
              <w:lastRenderedPageBreak/>
              <w:t xml:space="preserve">związanej z charakterem niepełnosprawności, z frustracji własnych potrzeb oraz izolacji społecznej opiekunów związanej z ograniczonymi ich możliwościami swobodnego dysponowania wolnym czasem. Za niezbędne dla poprawy jakości życia opiekunów uznano realizację specjalistycznej usługi społecznej poprzez organizację zajęć i spotkań edukacyjnych, informacyjnych i wspierających ww. osoby, stwarzających możliwość nabycia wiedzy i wymiany doświadczeń w zakresie rozwiązywania konkretnych problemów w sprawowaniu bieżącej opieki; udzielenie emocjonalnego wsparcia przez osoby, będące w podobnej sytuacji życiowej; zmiany wzorców zachowania; przewartościowania dotychczasowych doświadczeń tak, by określić nowe źródła satysfakcji życiowej. </w:t>
            </w:r>
          </w:p>
          <w:p w14:paraId="6DF6355D" w14:textId="4716154F" w:rsidR="005E23FE" w:rsidRPr="0060630A" w:rsidRDefault="005E23FE" w:rsidP="00176580">
            <w:pPr>
              <w:jc w:val="both"/>
              <w:rPr>
                <w:rFonts w:ascii="Calibri" w:hAnsi="Calibri" w:cs="Calibri"/>
                <w:i/>
                <w:iCs/>
                <w:sz w:val="28"/>
                <w:szCs w:val="28"/>
              </w:rPr>
            </w:pPr>
          </w:p>
        </w:tc>
      </w:tr>
      <w:tr w:rsidR="002C427F" w:rsidRPr="0060630A" w14:paraId="0456D945" w14:textId="77777777" w:rsidTr="006D05E1">
        <w:tc>
          <w:tcPr>
            <w:tcW w:w="2727" w:type="dxa"/>
          </w:tcPr>
          <w:p w14:paraId="1A142997"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lastRenderedPageBreak/>
              <w:t>Mieszkania treningowe dla osób niesamodzielnych</w:t>
            </w:r>
          </w:p>
          <w:p w14:paraId="128C4AA5" w14:textId="77777777" w:rsidR="002C427F" w:rsidRPr="0060630A" w:rsidRDefault="002C427F" w:rsidP="00176580">
            <w:pPr>
              <w:rPr>
                <w:rFonts w:ascii="Calibri" w:hAnsi="Calibri" w:cs="Calibri"/>
                <w:sz w:val="28"/>
                <w:szCs w:val="28"/>
              </w:rPr>
            </w:pPr>
          </w:p>
          <w:p w14:paraId="2B1845AE" w14:textId="77777777" w:rsidR="002C427F" w:rsidRPr="0060630A" w:rsidRDefault="002C427F" w:rsidP="00176580">
            <w:pPr>
              <w:rPr>
                <w:rFonts w:ascii="Calibri" w:hAnsi="Calibri" w:cs="Calibri"/>
                <w:sz w:val="28"/>
                <w:szCs w:val="28"/>
              </w:rPr>
            </w:pPr>
          </w:p>
          <w:p w14:paraId="5D35DE5B" w14:textId="77777777" w:rsidR="002C427F" w:rsidRPr="0060630A" w:rsidRDefault="002C427F" w:rsidP="00176580">
            <w:pPr>
              <w:rPr>
                <w:rFonts w:ascii="Calibri" w:hAnsi="Calibri" w:cs="Calibri"/>
                <w:sz w:val="28"/>
                <w:szCs w:val="28"/>
              </w:rPr>
            </w:pPr>
          </w:p>
          <w:p w14:paraId="76A02119" w14:textId="77777777" w:rsidR="002C427F" w:rsidRPr="0060630A" w:rsidRDefault="002C427F" w:rsidP="00176580">
            <w:pPr>
              <w:rPr>
                <w:rFonts w:ascii="Calibri" w:hAnsi="Calibri" w:cs="Calibri"/>
                <w:color w:val="00B050"/>
                <w:sz w:val="28"/>
                <w:szCs w:val="28"/>
              </w:rPr>
            </w:pPr>
          </w:p>
        </w:tc>
        <w:tc>
          <w:tcPr>
            <w:tcW w:w="7343" w:type="dxa"/>
          </w:tcPr>
          <w:p w14:paraId="7822A654" w14:textId="7E6E575F"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 xml:space="preserve">obawy formułowane przez rodziców i innych bliskich osób z niepełnosprawnościami o ich przyszłość w rozmowach z pracownikami </w:t>
            </w:r>
            <w:r w:rsidR="005E23FE">
              <w:rPr>
                <w:rFonts w:ascii="Calibri" w:hAnsi="Calibri" w:cs="Calibri"/>
                <w:sz w:val="28"/>
                <w:szCs w:val="28"/>
              </w:rPr>
              <w:t xml:space="preserve">Ośrodka Pomocy Społecznej </w:t>
            </w:r>
            <w:r w:rsidRPr="0060630A">
              <w:rPr>
                <w:rFonts w:ascii="Calibri" w:hAnsi="Calibri" w:cs="Calibri"/>
                <w:sz w:val="28"/>
                <w:szCs w:val="28"/>
              </w:rPr>
              <w:t xml:space="preserve">, konieczność wzbogacenia oferty gminy dla tych osób wsparcia o formy </w:t>
            </w:r>
            <w:proofErr w:type="spellStart"/>
            <w:r w:rsidRPr="0060630A">
              <w:rPr>
                <w:rFonts w:ascii="Calibri" w:hAnsi="Calibri" w:cs="Calibri"/>
                <w:sz w:val="28"/>
                <w:szCs w:val="28"/>
              </w:rPr>
              <w:t>nieplacówkowe</w:t>
            </w:r>
            <w:proofErr w:type="spellEnd"/>
            <w:r w:rsidRPr="0060630A">
              <w:rPr>
                <w:rFonts w:ascii="Calibri" w:hAnsi="Calibri" w:cs="Calibri"/>
                <w:sz w:val="28"/>
                <w:szCs w:val="28"/>
              </w:rPr>
              <w:t>.</w:t>
            </w:r>
          </w:p>
          <w:p w14:paraId="6453D43B" w14:textId="77777777" w:rsidR="002C427F" w:rsidRPr="0060630A" w:rsidRDefault="002C427F" w:rsidP="00176580">
            <w:pPr>
              <w:jc w:val="both"/>
              <w:rPr>
                <w:rFonts w:ascii="Calibri" w:hAnsi="Calibri" w:cs="Calibri"/>
                <w:i/>
                <w:iCs/>
                <w:sz w:val="28"/>
                <w:szCs w:val="28"/>
              </w:rPr>
            </w:pPr>
          </w:p>
          <w:p w14:paraId="2CF1E858" w14:textId="576B3FD3" w:rsidR="002C427F" w:rsidRDefault="002C427F" w:rsidP="00176580">
            <w:pPr>
              <w:jc w:val="both"/>
              <w:rPr>
                <w:rFonts w:ascii="Calibri" w:hAnsi="Calibri" w:cs="Calibri"/>
                <w:i/>
                <w:iCs/>
                <w:sz w:val="28"/>
                <w:szCs w:val="28"/>
              </w:rPr>
            </w:pPr>
            <w:r w:rsidRPr="0060630A">
              <w:rPr>
                <w:rFonts w:ascii="Calibri" w:hAnsi="Calibri" w:cs="Calibri"/>
                <w:i/>
                <w:iCs/>
                <w:sz w:val="28"/>
                <w:szCs w:val="28"/>
              </w:rPr>
              <w:t>Istotną obawą zgłaszaną przez opiekunów osób</w:t>
            </w:r>
            <w:r w:rsidRPr="0060630A">
              <w:rPr>
                <w:rFonts w:ascii="Calibri" w:hAnsi="Calibri" w:cs="Calibri"/>
                <w:i/>
                <w:iCs/>
                <w:sz w:val="28"/>
                <w:szCs w:val="28"/>
              </w:rPr>
              <w:br/>
              <w:t>z niepełnosprawnościami jest obawa o ich przyszłość, w sytuacji gdy zabraknie opiekuna bądź, z racji wieku i stanu zdrowia, nie będzie on w stanie w dalszym ciągu wypełniać swojej funkcji. Biorąc pod uwagę fakt, iż niepełnosprawność wynikająca z poszczególnych dysfunkcji organizmu ogranicza, ale nie zawsze uniemożliwia samodzielne funkcjonowanie, istotnym jest wprowadzenie rozwiązań umożliwiających osobom z niepełnosprawnością intelektualną, spektrum autyzmu czy pozostających w kryzysie zdrowia psychicznego nabycie umiejętności niezależnego funkcjonowania</w:t>
            </w:r>
            <w:r w:rsidR="007225D0">
              <w:rPr>
                <w:rFonts w:ascii="Calibri" w:hAnsi="Calibri" w:cs="Calibri"/>
                <w:i/>
                <w:iCs/>
                <w:sz w:val="28"/>
                <w:szCs w:val="28"/>
              </w:rPr>
              <w:t xml:space="preserve"> </w:t>
            </w:r>
            <w:r w:rsidRPr="0060630A">
              <w:rPr>
                <w:rFonts w:ascii="Calibri" w:hAnsi="Calibri" w:cs="Calibri"/>
                <w:i/>
                <w:iCs/>
                <w:sz w:val="28"/>
                <w:szCs w:val="28"/>
              </w:rPr>
              <w:t xml:space="preserve">w środowisku rodzinnym i społecznym. Konieczne jest zapewnienie różnorodnych usług wspierających, bazujących na standardach wynikających z praw człowieka i zorientowanych na rezultaty, w tym przede wszystkim treningu usamodzielniającego, modelującego umiejętności </w:t>
            </w:r>
            <w:proofErr w:type="spellStart"/>
            <w:r w:rsidRPr="0060630A">
              <w:rPr>
                <w:rFonts w:ascii="Calibri" w:hAnsi="Calibri" w:cs="Calibri"/>
                <w:i/>
                <w:iCs/>
                <w:sz w:val="28"/>
                <w:szCs w:val="28"/>
              </w:rPr>
              <w:t>ogólnomieszkaniowe</w:t>
            </w:r>
            <w:proofErr w:type="spellEnd"/>
            <w:r w:rsidRPr="0060630A">
              <w:rPr>
                <w:rFonts w:ascii="Calibri" w:hAnsi="Calibri" w:cs="Calibri"/>
                <w:i/>
                <w:iCs/>
                <w:sz w:val="28"/>
                <w:szCs w:val="28"/>
              </w:rPr>
              <w:t xml:space="preserve"> i społeczne, </w:t>
            </w:r>
            <w:r w:rsidRPr="0060630A">
              <w:rPr>
                <w:rFonts w:ascii="Calibri" w:hAnsi="Calibri" w:cs="Calibri"/>
                <w:i/>
                <w:iCs/>
                <w:sz w:val="28"/>
                <w:szCs w:val="28"/>
              </w:rPr>
              <w:lastRenderedPageBreak/>
              <w:t>wzmacniającego posiadane kompetencje, a realizowanego pod okiem wyspecjalizowanego trenera, wspieranego przez terapeutę</w:t>
            </w:r>
            <w:r w:rsidR="007225D0">
              <w:rPr>
                <w:rFonts w:ascii="Calibri" w:hAnsi="Calibri" w:cs="Calibri"/>
                <w:i/>
                <w:iCs/>
                <w:sz w:val="28"/>
                <w:szCs w:val="28"/>
              </w:rPr>
              <w:t xml:space="preserve"> </w:t>
            </w:r>
            <w:r w:rsidRPr="0060630A">
              <w:rPr>
                <w:rFonts w:ascii="Calibri" w:hAnsi="Calibri" w:cs="Calibri"/>
                <w:i/>
                <w:iCs/>
                <w:sz w:val="28"/>
                <w:szCs w:val="28"/>
              </w:rPr>
              <w:t>i psychologa.</w:t>
            </w:r>
          </w:p>
          <w:p w14:paraId="7F01D50A" w14:textId="3654E376" w:rsidR="007225D0" w:rsidRPr="0060630A" w:rsidRDefault="007225D0" w:rsidP="00176580">
            <w:pPr>
              <w:jc w:val="both"/>
              <w:rPr>
                <w:rFonts w:ascii="Calibri" w:hAnsi="Calibri" w:cs="Calibri"/>
                <w:i/>
                <w:iCs/>
                <w:sz w:val="28"/>
                <w:szCs w:val="28"/>
              </w:rPr>
            </w:pPr>
          </w:p>
        </w:tc>
      </w:tr>
      <w:tr w:rsidR="002C427F" w:rsidRPr="0060630A" w14:paraId="53448C4F" w14:textId="77777777" w:rsidTr="006D05E1">
        <w:tc>
          <w:tcPr>
            <w:tcW w:w="2727" w:type="dxa"/>
          </w:tcPr>
          <w:p w14:paraId="12D9F0A1"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lastRenderedPageBreak/>
              <w:t xml:space="preserve">Asystent wsparcia w kryzysie psychicznym </w:t>
            </w:r>
          </w:p>
        </w:tc>
        <w:tc>
          <w:tcPr>
            <w:tcW w:w="7343" w:type="dxa"/>
          </w:tcPr>
          <w:p w14:paraId="4DF10BAE"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problemy zgłaszane przez rodziny osób doświadczających kryzysu psychicznego.</w:t>
            </w:r>
          </w:p>
          <w:p w14:paraId="3359FF15" w14:textId="77777777" w:rsidR="002C427F" w:rsidRPr="0060630A" w:rsidRDefault="002C427F" w:rsidP="00176580">
            <w:pPr>
              <w:jc w:val="both"/>
              <w:rPr>
                <w:rFonts w:ascii="Calibri" w:hAnsi="Calibri" w:cs="Calibri"/>
                <w:i/>
                <w:iCs/>
                <w:sz w:val="28"/>
                <w:szCs w:val="28"/>
              </w:rPr>
            </w:pPr>
          </w:p>
          <w:p w14:paraId="1E9B9F8C" w14:textId="77777777"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 xml:space="preserve">W ciągu ostatnich lat wzrasta liczba osób doświadczających szerokiego spectrum problemów  emocjonalnych co powoduje, </w:t>
            </w:r>
            <w:r w:rsidRPr="0060630A">
              <w:rPr>
                <w:rFonts w:ascii="Calibri" w:hAnsi="Calibri" w:cs="Calibri"/>
                <w:i/>
                <w:iCs/>
                <w:sz w:val="28"/>
                <w:szCs w:val="28"/>
              </w:rPr>
              <w:br/>
              <w:t xml:space="preserve">iż coraz więcej osób i rodzin zmaga się z sytuacjami kryzysów zdrowia psychicznego. Jednocześnie doświadczenia w pracy </w:t>
            </w:r>
            <w:r w:rsidRPr="0060630A">
              <w:rPr>
                <w:rFonts w:ascii="Calibri" w:hAnsi="Calibri" w:cs="Calibri"/>
                <w:i/>
                <w:iCs/>
                <w:sz w:val="28"/>
                <w:szCs w:val="28"/>
              </w:rPr>
              <w:br/>
              <w:t>z osobami w kryzysie zdrowia psychicznego wskazują na  potrzebę włączania osób najbliższych w terapię i proces zdrowienia oraz rozwoju wsparcia w postaci pracy środowiskowej w kontekście zapobiegania kolejnym kryzysom. Asystent wsparcia w kryzysie psychicznym to usługa mająca na celu pomoc osobie doświadczającej kryzysu zdrowia psychicznego i jej rodzinie w radzeniu sobie</w:t>
            </w:r>
            <w:r w:rsidRPr="0060630A">
              <w:rPr>
                <w:rFonts w:ascii="Calibri" w:hAnsi="Calibri" w:cs="Calibri"/>
                <w:i/>
                <w:iCs/>
                <w:sz w:val="28"/>
                <w:szCs w:val="28"/>
              </w:rPr>
              <w:br/>
              <w:t>z trudnościami, dbająca o integrację rodzin i włączenie bliskich</w:t>
            </w:r>
            <w:r w:rsidRPr="0060630A">
              <w:rPr>
                <w:rFonts w:ascii="Calibri" w:hAnsi="Calibri" w:cs="Calibri"/>
                <w:i/>
                <w:iCs/>
                <w:sz w:val="28"/>
                <w:szCs w:val="28"/>
              </w:rPr>
              <w:br/>
              <w:t>w proces terapii, wpływając tym samym na poprawę jakości życia</w:t>
            </w:r>
            <w:r w:rsidRPr="0060630A">
              <w:rPr>
                <w:rFonts w:ascii="Calibri" w:hAnsi="Calibri" w:cs="Calibri"/>
                <w:i/>
                <w:iCs/>
                <w:sz w:val="28"/>
                <w:szCs w:val="28"/>
              </w:rPr>
              <w:br/>
              <w:t>i dobrostan psychiczny poszczególnych osób i rodzin.</w:t>
            </w:r>
          </w:p>
        </w:tc>
      </w:tr>
      <w:tr w:rsidR="002C427F" w:rsidRPr="0060630A" w14:paraId="6874313F" w14:textId="77777777" w:rsidTr="006D05E1">
        <w:tc>
          <w:tcPr>
            <w:tcW w:w="2727" w:type="dxa"/>
          </w:tcPr>
          <w:p w14:paraId="07C7935C"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Mobilny fizjoterapeuta</w:t>
            </w:r>
          </w:p>
        </w:tc>
        <w:tc>
          <w:tcPr>
            <w:tcW w:w="7343" w:type="dxa"/>
          </w:tcPr>
          <w:p w14:paraId="0E6CF00A"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problemy zgłaszane przez osoby z ograniczeniami i ich rodziny, szczególnie te zamieszkujące we wsiach.</w:t>
            </w:r>
          </w:p>
          <w:p w14:paraId="04416B48" w14:textId="77777777" w:rsidR="002C427F" w:rsidRPr="0060630A" w:rsidRDefault="002C427F" w:rsidP="00176580">
            <w:pPr>
              <w:jc w:val="both"/>
              <w:rPr>
                <w:rFonts w:ascii="Calibri" w:hAnsi="Calibri" w:cs="Calibri"/>
                <w:i/>
                <w:iCs/>
                <w:sz w:val="28"/>
                <w:szCs w:val="28"/>
              </w:rPr>
            </w:pPr>
          </w:p>
          <w:p w14:paraId="5CBD4CBF" w14:textId="66EB55A4"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Jednym z powodów, dla których osoby z niepełnosprawnościami</w:t>
            </w:r>
            <w:r w:rsidR="007225D0">
              <w:rPr>
                <w:rFonts w:ascii="Calibri" w:hAnsi="Calibri" w:cs="Calibri"/>
                <w:i/>
                <w:iCs/>
                <w:sz w:val="28"/>
                <w:szCs w:val="28"/>
              </w:rPr>
              <w:t xml:space="preserve"> </w:t>
            </w:r>
            <w:r w:rsidRPr="0060630A">
              <w:rPr>
                <w:rFonts w:ascii="Calibri" w:hAnsi="Calibri" w:cs="Calibri"/>
                <w:i/>
                <w:iCs/>
                <w:sz w:val="28"/>
                <w:szCs w:val="28"/>
              </w:rPr>
              <w:t>w mniejszym niż inni zakresie uczestniczą w życiu społecznym jest ich ograniczenie ruchowe wynikające z poszczególnych rodzajów dysfunkcji, które przy odpowiednio intensywnej i indywidualnie dobranej fizjoterapii mogłoby ulec minimalizacji. Szczególnie trudna jest w tym zakresie sytuacja osób mieszkających na wsiach, dla których samo dotarcie do miasta by odbyć zalecone dla poprawy jakości życia zabiegi, stanowi znaczącą barierę.</w:t>
            </w:r>
          </w:p>
          <w:p w14:paraId="78DFF055"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lastRenderedPageBreak/>
              <w:t>Celem usługi mobilnego terapeuty jest poprawa dostępu osób</w:t>
            </w:r>
            <w:r w:rsidR="007225D0">
              <w:rPr>
                <w:rFonts w:ascii="Calibri" w:hAnsi="Calibri" w:cs="Calibri"/>
                <w:i/>
                <w:iCs/>
                <w:sz w:val="28"/>
                <w:szCs w:val="28"/>
              </w:rPr>
              <w:t xml:space="preserve"> </w:t>
            </w:r>
            <w:r w:rsidRPr="0060630A">
              <w:rPr>
                <w:rFonts w:ascii="Calibri" w:hAnsi="Calibri" w:cs="Calibri"/>
                <w:i/>
                <w:iCs/>
                <w:sz w:val="28"/>
                <w:szCs w:val="28"/>
              </w:rPr>
              <w:t>z niepełnosprawnością ruchową, głównie z terenów wiejskich, do intensywnych zabiegów usprawniających w miejscu zamieszkania, likwidujących bądź minimalizujących ból oraz prowadzących do ogólnego wzmocnienia organizmu tak, by poprawić jakość ich życia oraz możliwość samodzielnego funkcjonowania, w tym udziału</w:t>
            </w:r>
            <w:r w:rsidRPr="0060630A">
              <w:rPr>
                <w:rFonts w:ascii="Calibri" w:hAnsi="Calibri" w:cs="Calibri"/>
                <w:i/>
                <w:iCs/>
                <w:sz w:val="28"/>
                <w:szCs w:val="28"/>
              </w:rPr>
              <w:br/>
              <w:t xml:space="preserve">w życiu społecznym i kulturalnym społeczności lokalnej gminy Śrem. </w:t>
            </w:r>
          </w:p>
          <w:p w14:paraId="65361FF0" w14:textId="7F727922" w:rsidR="007225D0" w:rsidRPr="0060630A" w:rsidRDefault="007225D0" w:rsidP="00176580">
            <w:pPr>
              <w:jc w:val="both"/>
              <w:rPr>
                <w:rFonts w:ascii="Calibri" w:hAnsi="Calibri" w:cs="Calibri"/>
                <w:i/>
                <w:iCs/>
                <w:sz w:val="28"/>
                <w:szCs w:val="28"/>
              </w:rPr>
            </w:pPr>
          </w:p>
        </w:tc>
      </w:tr>
      <w:tr w:rsidR="002C427F" w:rsidRPr="0060630A" w14:paraId="1F3FC2BB" w14:textId="77777777" w:rsidTr="006D05E1">
        <w:tc>
          <w:tcPr>
            <w:tcW w:w="10070" w:type="dxa"/>
            <w:gridSpan w:val="2"/>
            <w:shd w:val="clear" w:color="auto" w:fill="D9E2F3" w:themeFill="accent5" w:themeFillTint="33"/>
          </w:tcPr>
          <w:p w14:paraId="12022A60" w14:textId="77777777" w:rsidR="007225D0" w:rsidRDefault="007225D0" w:rsidP="00176580">
            <w:pPr>
              <w:jc w:val="center"/>
              <w:rPr>
                <w:rFonts w:ascii="Calibri" w:hAnsi="Calibri" w:cs="Calibri"/>
                <w:b/>
                <w:bCs/>
                <w:sz w:val="28"/>
                <w:szCs w:val="28"/>
              </w:rPr>
            </w:pPr>
          </w:p>
          <w:p w14:paraId="0DA7D253" w14:textId="77777777" w:rsidR="002C427F" w:rsidRDefault="002C427F" w:rsidP="00176580">
            <w:pPr>
              <w:jc w:val="center"/>
              <w:rPr>
                <w:rFonts w:ascii="Calibri" w:hAnsi="Calibri" w:cs="Calibri"/>
                <w:b/>
                <w:bCs/>
                <w:sz w:val="28"/>
                <w:szCs w:val="28"/>
              </w:rPr>
            </w:pPr>
            <w:r w:rsidRPr="0060630A">
              <w:rPr>
                <w:rFonts w:ascii="Calibri" w:hAnsi="Calibri" w:cs="Calibri"/>
                <w:b/>
                <w:bCs/>
                <w:sz w:val="28"/>
                <w:szCs w:val="28"/>
              </w:rPr>
              <w:t>Obszar problemowy: STAROŚĆ</w:t>
            </w:r>
          </w:p>
          <w:p w14:paraId="4C922FC7" w14:textId="4213F09A" w:rsidR="007225D0" w:rsidRPr="0060630A" w:rsidRDefault="007225D0" w:rsidP="00176580">
            <w:pPr>
              <w:jc w:val="center"/>
              <w:rPr>
                <w:rFonts w:ascii="Calibri" w:hAnsi="Calibri" w:cs="Calibri"/>
                <w:b/>
                <w:bCs/>
                <w:sz w:val="28"/>
                <w:szCs w:val="28"/>
              </w:rPr>
            </w:pPr>
          </w:p>
        </w:tc>
      </w:tr>
      <w:tr w:rsidR="002C427F" w:rsidRPr="0060630A" w14:paraId="0032AA30" w14:textId="77777777" w:rsidTr="006D05E1">
        <w:tc>
          <w:tcPr>
            <w:tcW w:w="2727" w:type="dxa"/>
          </w:tcPr>
          <w:p w14:paraId="6C1E46D0"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Asystent osoby starszej</w:t>
            </w:r>
          </w:p>
        </w:tc>
        <w:tc>
          <w:tcPr>
            <w:tcW w:w="7343" w:type="dxa"/>
          </w:tcPr>
          <w:p w14:paraId="608F9352" w14:textId="7A3C7AAA"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 xml:space="preserve">rosnące zjawisko życia </w:t>
            </w:r>
            <w:r w:rsidR="007225D0">
              <w:rPr>
                <w:rFonts w:ascii="Calibri" w:hAnsi="Calibri" w:cs="Calibri"/>
                <w:sz w:val="28"/>
                <w:szCs w:val="28"/>
              </w:rPr>
              <w:br/>
            </w:r>
            <w:r w:rsidRPr="0060630A">
              <w:rPr>
                <w:rFonts w:ascii="Calibri" w:hAnsi="Calibri" w:cs="Calibri"/>
                <w:sz w:val="28"/>
                <w:szCs w:val="28"/>
              </w:rPr>
              <w:t>w pojedynkę przez osoby starsze i odczuwana przez nie samotność.</w:t>
            </w:r>
          </w:p>
          <w:p w14:paraId="7F139112" w14:textId="77777777" w:rsidR="002C427F" w:rsidRPr="0060630A" w:rsidRDefault="002C427F" w:rsidP="00176580">
            <w:pPr>
              <w:jc w:val="both"/>
              <w:rPr>
                <w:rFonts w:ascii="Calibri" w:hAnsi="Calibri" w:cs="Calibri"/>
                <w:i/>
                <w:iCs/>
                <w:sz w:val="28"/>
                <w:szCs w:val="28"/>
              </w:rPr>
            </w:pPr>
          </w:p>
          <w:p w14:paraId="2CB1490A" w14:textId="1492AB1B"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Jednym z problemów wskazywanych przez osoby starsze jako najbardziej dotkliwy jest poczucie osamotnienia związane nie tyle</w:t>
            </w:r>
            <w:r w:rsidR="007225D0">
              <w:rPr>
                <w:rFonts w:ascii="Calibri" w:hAnsi="Calibri" w:cs="Calibri"/>
                <w:i/>
                <w:iCs/>
                <w:sz w:val="28"/>
                <w:szCs w:val="28"/>
              </w:rPr>
              <w:t xml:space="preserve"> </w:t>
            </w:r>
            <w:r w:rsidRPr="0060630A">
              <w:rPr>
                <w:rFonts w:ascii="Calibri" w:hAnsi="Calibri" w:cs="Calibri"/>
                <w:i/>
                <w:iCs/>
                <w:sz w:val="28"/>
                <w:szCs w:val="28"/>
              </w:rPr>
              <w:t xml:space="preserve">z rzeczywistym brakiem osób najbliższych w ogóle, co </w:t>
            </w:r>
            <w:r w:rsidR="007225D0">
              <w:rPr>
                <w:rFonts w:ascii="Calibri" w:hAnsi="Calibri" w:cs="Calibri"/>
                <w:i/>
                <w:iCs/>
                <w:sz w:val="28"/>
                <w:szCs w:val="28"/>
              </w:rPr>
              <w:br/>
            </w:r>
            <w:r w:rsidRPr="0060630A">
              <w:rPr>
                <w:rFonts w:ascii="Calibri" w:hAnsi="Calibri" w:cs="Calibri"/>
                <w:i/>
                <w:iCs/>
                <w:sz w:val="28"/>
                <w:szCs w:val="28"/>
              </w:rPr>
              <w:t>z brakiem ich codziennej obecności w życiu seniorów wynikającym z odrębnego zamieszkiwania. Niejednokrotnie samotne zamieszkiwanie seniorów wiąże się z brakiem odpowiedniego wsparcia w wypełnianiu obowiązków domowych oraz radzeniu sobie z trudnościami życia codziennego. Usługa asystenta osoby starszej, poza ułatwieniem realizacji codziennych obowiązków seniorom, umożliwi im skorzystanie w oferty społecznej i kulturalnej, uczestnictwo w wydarzeniach dedykowanych osobom starszym, np. w działalności Klubu Senior+ w Śremie, co wpłynie na wzrost poziomu zadowolenia i satysfakcji życiowej.</w:t>
            </w:r>
          </w:p>
          <w:p w14:paraId="284BD4E2" w14:textId="77777777" w:rsidR="002C427F" w:rsidRPr="0060630A" w:rsidRDefault="002C427F" w:rsidP="00176580">
            <w:pPr>
              <w:jc w:val="both"/>
              <w:rPr>
                <w:rFonts w:ascii="Calibri" w:hAnsi="Calibri" w:cs="Calibri"/>
                <w:i/>
                <w:iCs/>
                <w:sz w:val="28"/>
                <w:szCs w:val="28"/>
              </w:rPr>
            </w:pPr>
          </w:p>
        </w:tc>
      </w:tr>
      <w:tr w:rsidR="002C427F" w:rsidRPr="0060630A" w14:paraId="2100BEF2" w14:textId="77777777" w:rsidTr="006D05E1">
        <w:tc>
          <w:tcPr>
            <w:tcW w:w="2727" w:type="dxa"/>
          </w:tcPr>
          <w:p w14:paraId="32B79CE0"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Pobudzanie aktywności obywatelskiej - animacja społeczności </w:t>
            </w:r>
            <w:r w:rsidRPr="0060630A">
              <w:rPr>
                <w:rFonts w:ascii="Calibri" w:hAnsi="Calibri" w:cs="Calibri"/>
                <w:b/>
                <w:bCs/>
                <w:sz w:val="28"/>
                <w:szCs w:val="28"/>
              </w:rPr>
              <w:lastRenderedPageBreak/>
              <w:t>lokalnej, ruchy sąsiedzkie, wolontariat</w:t>
            </w:r>
          </w:p>
        </w:tc>
        <w:tc>
          <w:tcPr>
            <w:tcW w:w="7343" w:type="dxa"/>
          </w:tcPr>
          <w:p w14:paraId="490A0203" w14:textId="77777777" w:rsidR="002C427F" w:rsidRPr="0060630A" w:rsidRDefault="002C427F" w:rsidP="00176580">
            <w:pPr>
              <w:jc w:val="both"/>
              <w:rPr>
                <w:rFonts w:ascii="Calibri" w:hAnsi="Calibri" w:cs="Calibri"/>
                <w:sz w:val="28"/>
                <w:szCs w:val="28"/>
              </w:rPr>
            </w:pPr>
            <w:r w:rsidRPr="0060630A">
              <w:rPr>
                <w:rFonts w:ascii="Calibri" w:hAnsi="Calibri" w:cs="Calibri"/>
                <w:b/>
                <w:bCs/>
                <w:sz w:val="28"/>
                <w:szCs w:val="28"/>
              </w:rPr>
              <w:lastRenderedPageBreak/>
              <w:t xml:space="preserve">Główne powody wyboru usługi: </w:t>
            </w:r>
            <w:r w:rsidRPr="0060630A">
              <w:rPr>
                <w:rFonts w:ascii="Calibri" w:hAnsi="Calibri" w:cs="Calibri"/>
                <w:sz w:val="28"/>
                <w:szCs w:val="28"/>
              </w:rPr>
              <w:t>obserwowana potrzeba działań aktywizujących i więziotwórczych ze względu na osłabienie relacji międzyludzkich w środowisku sąsiedzkim.</w:t>
            </w:r>
          </w:p>
          <w:p w14:paraId="1FFBFDA4" w14:textId="77777777" w:rsidR="002C427F" w:rsidRPr="0060630A" w:rsidRDefault="002C427F" w:rsidP="00176580">
            <w:pPr>
              <w:jc w:val="both"/>
              <w:rPr>
                <w:rFonts w:ascii="Calibri" w:hAnsi="Calibri" w:cs="Calibri"/>
                <w:i/>
                <w:iCs/>
                <w:sz w:val="28"/>
                <w:szCs w:val="28"/>
              </w:rPr>
            </w:pPr>
          </w:p>
          <w:p w14:paraId="213E3A2C" w14:textId="59BAD837"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lastRenderedPageBreak/>
              <w:t>Aktywność obywatelska jest ważnym aspektem funkcjonowania człowieka, mającym – poza oczywistym wpływem na funkcjonowanie całych społeczności - duże znaczenie dla rozwoju wewnętrznych zasobów poszczególnych osób. Wpływa na nasze poczucie satysfakcji z życia oraz ogólne poczucie dobrostanu. Biorąc pod uwagę fakt postępującego procesu starzenia się społeczeństwa i zwiększającej się populacji seniorów, istotną potrzebą społeczności lokalnej jest realizacja inicjatyw i akcji społecznych na rzecz osób starszych i przy ich udziale, wpływająca z jednej strony pozytywnie na poprawę jakości życia seniorów oraz dająca wymierne korzyści całej społeczności. Pobudzanie aktywności obywatelskiej skupione będzie wokół zadań:</w:t>
            </w:r>
          </w:p>
          <w:p w14:paraId="6B4A694C" w14:textId="77777777" w:rsidR="002C427F" w:rsidRPr="0060630A" w:rsidRDefault="002C427F" w:rsidP="002C427F">
            <w:pPr>
              <w:pStyle w:val="Akapitzlist"/>
              <w:numPr>
                <w:ilvl w:val="0"/>
                <w:numId w:val="10"/>
              </w:numPr>
              <w:ind w:left="279" w:hanging="279"/>
              <w:jc w:val="both"/>
              <w:rPr>
                <w:rFonts w:ascii="Calibri" w:hAnsi="Calibri" w:cs="Calibri"/>
                <w:i/>
                <w:iCs/>
                <w:sz w:val="28"/>
                <w:szCs w:val="28"/>
              </w:rPr>
            </w:pPr>
            <w:r w:rsidRPr="0060630A">
              <w:rPr>
                <w:rFonts w:ascii="Calibri" w:hAnsi="Calibri" w:cs="Calibri"/>
                <w:i/>
                <w:iCs/>
                <w:sz w:val="28"/>
                <w:szCs w:val="28"/>
              </w:rPr>
              <w:t>Wolontariat międzypokoleniowy to usługa realizowana przez seniorów na rzecz dzieci i młodzieży oraz rodzin w kryzysie polegająca na pomocy w nauce czy zagospodarowaniu czasu wolnego oraz usługa realizowana przez osoby młode na rzecz seniorów polegająca na odwiedzinach wolontariuszy w domach osób starszych, minimalizując ich poczucie osamotnienia;</w:t>
            </w:r>
          </w:p>
          <w:p w14:paraId="20B6751C" w14:textId="3E0F0268" w:rsidR="002C427F" w:rsidRPr="0060630A" w:rsidRDefault="002C427F" w:rsidP="002C427F">
            <w:pPr>
              <w:pStyle w:val="Akapitzlist"/>
              <w:numPr>
                <w:ilvl w:val="0"/>
                <w:numId w:val="10"/>
              </w:numPr>
              <w:ind w:left="279" w:hanging="279"/>
              <w:jc w:val="both"/>
              <w:rPr>
                <w:rFonts w:ascii="Calibri" w:hAnsi="Calibri" w:cs="Calibri"/>
                <w:i/>
                <w:iCs/>
                <w:sz w:val="28"/>
                <w:szCs w:val="28"/>
              </w:rPr>
            </w:pPr>
            <w:r w:rsidRPr="0060630A">
              <w:rPr>
                <w:rFonts w:ascii="Calibri" w:hAnsi="Calibri" w:cs="Calibri"/>
                <w:i/>
                <w:iCs/>
                <w:sz w:val="28"/>
                <w:szCs w:val="28"/>
              </w:rPr>
              <w:t>Senioralny wolontariat opiekuńczy, opierający się na idei samopomocy sąsiedzkiej stanowić będzie usługę świadczoną przez wolontariuszy seniorów na rzecz osób starszych samotnych,</w:t>
            </w:r>
            <w:r w:rsidR="007225D0">
              <w:rPr>
                <w:rFonts w:ascii="Calibri" w:hAnsi="Calibri" w:cs="Calibri"/>
                <w:i/>
                <w:iCs/>
                <w:sz w:val="28"/>
                <w:szCs w:val="28"/>
              </w:rPr>
              <w:t xml:space="preserve"> </w:t>
            </w:r>
            <w:r w:rsidRPr="0060630A">
              <w:rPr>
                <w:rFonts w:ascii="Calibri" w:hAnsi="Calibri" w:cs="Calibri"/>
                <w:i/>
                <w:iCs/>
                <w:sz w:val="28"/>
                <w:szCs w:val="28"/>
              </w:rPr>
              <w:t>z niepełnosprawnością,</w:t>
            </w:r>
            <w:r w:rsidR="007225D0">
              <w:rPr>
                <w:rFonts w:ascii="Calibri" w:hAnsi="Calibri" w:cs="Calibri"/>
                <w:i/>
                <w:iCs/>
                <w:sz w:val="28"/>
                <w:szCs w:val="28"/>
              </w:rPr>
              <w:t xml:space="preserve"> </w:t>
            </w:r>
            <w:r w:rsidRPr="0060630A">
              <w:rPr>
                <w:rFonts w:ascii="Calibri" w:hAnsi="Calibri" w:cs="Calibri"/>
                <w:i/>
                <w:iCs/>
                <w:sz w:val="28"/>
                <w:szCs w:val="28"/>
              </w:rPr>
              <w:t>niesamodzielnych;</w:t>
            </w:r>
          </w:p>
          <w:p w14:paraId="1EB263C3" w14:textId="77777777" w:rsidR="002C427F" w:rsidRDefault="002C427F" w:rsidP="002C427F">
            <w:pPr>
              <w:pStyle w:val="Akapitzlist"/>
              <w:numPr>
                <w:ilvl w:val="0"/>
                <w:numId w:val="10"/>
              </w:numPr>
              <w:ind w:left="279" w:hanging="279"/>
              <w:jc w:val="both"/>
              <w:rPr>
                <w:rFonts w:ascii="Calibri" w:hAnsi="Calibri" w:cs="Calibri"/>
                <w:i/>
                <w:iCs/>
                <w:sz w:val="28"/>
                <w:szCs w:val="28"/>
              </w:rPr>
            </w:pPr>
            <w:r w:rsidRPr="0060630A">
              <w:rPr>
                <w:rFonts w:ascii="Calibri" w:hAnsi="Calibri" w:cs="Calibri"/>
                <w:i/>
                <w:iCs/>
                <w:sz w:val="28"/>
                <w:szCs w:val="28"/>
              </w:rPr>
              <w:t>Spotkania międzypokoleniowe i integracyjne mające na celu wzmacnianie więzi i relacji międzyludzkich oraz wymianę wiedzy</w:t>
            </w:r>
            <w:r w:rsidR="007225D0">
              <w:rPr>
                <w:rFonts w:ascii="Calibri" w:hAnsi="Calibri" w:cs="Calibri"/>
                <w:i/>
                <w:iCs/>
                <w:sz w:val="28"/>
                <w:szCs w:val="28"/>
              </w:rPr>
              <w:t xml:space="preserve"> </w:t>
            </w:r>
            <w:r w:rsidRPr="0060630A">
              <w:rPr>
                <w:rFonts w:ascii="Calibri" w:hAnsi="Calibri" w:cs="Calibri"/>
                <w:i/>
                <w:iCs/>
                <w:sz w:val="28"/>
                <w:szCs w:val="28"/>
              </w:rPr>
              <w:t xml:space="preserve">i doświadczeń życiowych celem poprawy jakości życia mieszkańców miasta. </w:t>
            </w:r>
          </w:p>
          <w:p w14:paraId="12B76740" w14:textId="7667399F" w:rsidR="007225D0" w:rsidRPr="0060630A" w:rsidRDefault="007225D0" w:rsidP="007225D0">
            <w:pPr>
              <w:pStyle w:val="Akapitzlist"/>
              <w:ind w:left="279"/>
              <w:jc w:val="both"/>
              <w:rPr>
                <w:rFonts w:ascii="Calibri" w:hAnsi="Calibri" w:cs="Calibri"/>
                <w:i/>
                <w:iCs/>
                <w:sz w:val="28"/>
                <w:szCs w:val="28"/>
              </w:rPr>
            </w:pPr>
          </w:p>
        </w:tc>
      </w:tr>
      <w:tr w:rsidR="002C427F" w:rsidRPr="0060630A" w14:paraId="2B6CA44D" w14:textId="77777777" w:rsidTr="006D05E1">
        <w:tc>
          <w:tcPr>
            <w:tcW w:w="2727" w:type="dxa"/>
          </w:tcPr>
          <w:p w14:paraId="34AA0256"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lastRenderedPageBreak/>
              <w:t>Taksówka dla seniora</w:t>
            </w:r>
          </w:p>
        </w:tc>
        <w:tc>
          <w:tcPr>
            <w:tcW w:w="7343" w:type="dxa"/>
          </w:tcPr>
          <w:p w14:paraId="79286E76"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zgłaszany przez mieszkańców problem wykluczenia transportowego, szczególnie starszych mieszkańców sołectw.</w:t>
            </w:r>
          </w:p>
          <w:p w14:paraId="1F22A12D" w14:textId="77777777" w:rsidR="002C427F" w:rsidRPr="0060630A" w:rsidRDefault="002C427F" w:rsidP="00176580">
            <w:pPr>
              <w:jc w:val="both"/>
              <w:rPr>
                <w:rFonts w:ascii="Calibri" w:hAnsi="Calibri" w:cs="Calibri"/>
                <w:i/>
                <w:iCs/>
                <w:sz w:val="28"/>
                <w:szCs w:val="28"/>
              </w:rPr>
            </w:pPr>
          </w:p>
          <w:p w14:paraId="0E8DFC04" w14:textId="5C546E2A"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 xml:space="preserve">Wraz z wiekiem pogłębia się niepełnosprawność osób wynikająca z pogarszającego się stanu zdrowia oraz </w:t>
            </w:r>
            <w:r w:rsidRPr="0060630A">
              <w:rPr>
                <w:rFonts w:ascii="Calibri" w:hAnsi="Calibri" w:cs="Calibri"/>
                <w:i/>
                <w:iCs/>
                <w:sz w:val="28"/>
                <w:szCs w:val="28"/>
              </w:rPr>
              <w:lastRenderedPageBreak/>
              <w:t>pojawiają się ograniczenia w poruszaniu się, czyniąc seniorów najliczniejszą grupą z ograniczoną mobilnością, co wpływa na jakość ich życia oraz poziom inkluzji społecznej.</w:t>
            </w:r>
          </w:p>
          <w:p w14:paraId="3213F0F0"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Usługa taksówki dla seniorów stanowić będzie działanie zmierzające do zapewnienia bezpiecznego i dostępnego transportu dla osób starszych umożliwiającego im realizację potrzeb społecznych, zdrowotnych, kulturalnych i edukacyjnych.</w:t>
            </w:r>
          </w:p>
          <w:p w14:paraId="7809CF8F" w14:textId="77777777" w:rsidR="007225D0" w:rsidRPr="0060630A" w:rsidRDefault="007225D0" w:rsidP="00176580">
            <w:pPr>
              <w:jc w:val="both"/>
              <w:rPr>
                <w:rFonts w:ascii="Calibri" w:hAnsi="Calibri" w:cs="Calibri"/>
                <w:i/>
                <w:iCs/>
                <w:sz w:val="28"/>
                <w:szCs w:val="28"/>
              </w:rPr>
            </w:pPr>
          </w:p>
        </w:tc>
      </w:tr>
      <w:tr w:rsidR="002C427F" w:rsidRPr="0060630A" w14:paraId="31E03AE2" w14:textId="77777777" w:rsidTr="006D05E1">
        <w:tc>
          <w:tcPr>
            <w:tcW w:w="2727" w:type="dxa"/>
          </w:tcPr>
          <w:p w14:paraId="01E7E17D" w14:textId="05BB8342" w:rsidR="002C427F" w:rsidRPr="0060630A" w:rsidRDefault="002C427F" w:rsidP="00176580">
            <w:pPr>
              <w:rPr>
                <w:rFonts w:ascii="Calibri" w:hAnsi="Calibri" w:cs="Calibri"/>
                <w:b/>
                <w:bCs/>
                <w:color w:val="000000" w:themeColor="text1"/>
                <w:sz w:val="28"/>
                <w:szCs w:val="28"/>
              </w:rPr>
            </w:pPr>
            <w:r w:rsidRPr="0060630A">
              <w:rPr>
                <w:rFonts w:ascii="Calibri" w:hAnsi="Calibri" w:cs="Calibri"/>
                <w:b/>
                <w:bCs/>
                <w:color w:val="000000" w:themeColor="text1"/>
                <w:sz w:val="28"/>
                <w:szCs w:val="28"/>
              </w:rPr>
              <w:lastRenderedPageBreak/>
              <w:t>Mobilne usługi porządkowo – naprawcze „Złota rączka”</w:t>
            </w:r>
          </w:p>
          <w:p w14:paraId="37C21EC6" w14:textId="77777777" w:rsidR="002C427F" w:rsidRPr="0060630A" w:rsidRDefault="002C427F" w:rsidP="00176580">
            <w:pPr>
              <w:rPr>
                <w:rFonts w:ascii="Calibri" w:hAnsi="Calibri" w:cs="Calibri"/>
                <w:color w:val="00B050"/>
                <w:sz w:val="28"/>
                <w:szCs w:val="28"/>
              </w:rPr>
            </w:pPr>
          </w:p>
        </w:tc>
        <w:tc>
          <w:tcPr>
            <w:tcW w:w="7343" w:type="dxa"/>
          </w:tcPr>
          <w:p w14:paraId="2D236BC6"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pozytywne doświadczenia związane z oddolnymi działaniami w tym zakresie zachęciły do wyboru tej usługi.</w:t>
            </w:r>
          </w:p>
          <w:p w14:paraId="42EA4D3E" w14:textId="77777777" w:rsidR="002C427F" w:rsidRPr="0060630A" w:rsidRDefault="002C427F" w:rsidP="00176580">
            <w:pPr>
              <w:jc w:val="both"/>
              <w:rPr>
                <w:rFonts w:ascii="Calibri" w:hAnsi="Calibri" w:cs="Calibri"/>
                <w:i/>
                <w:iCs/>
                <w:color w:val="000000" w:themeColor="text1"/>
                <w:sz w:val="28"/>
                <w:szCs w:val="28"/>
              </w:rPr>
            </w:pPr>
          </w:p>
          <w:p w14:paraId="31A213D9" w14:textId="2819ED90" w:rsidR="002C427F" w:rsidRPr="0060630A" w:rsidRDefault="002C427F" w:rsidP="00176580">
            <w:pPr>
              <w:jc w:val="both"/>
              <w:rPr>
                <w:rFonts w:ascii="Calibri" w:hAnsi="Calibri" w:cs="Calibri"/>
                <w:i/>
                <w:iCs/>
                <w:color w:val="000000" w:themeColor="text1"/>
                <w:sz w:val="28"/>
                <w:szCs w:val="28"/>
              </w:rPr>
            </w:pPr>
            <w:r w:rsidRPr="0060630A">
              <w:rPr>
                <w:rFonts w:ascii="Calibri" w:hAnsi="Calibri" w:cs="Calibri"/>
                <w:i/>
                <w:iCs/>
                <w:color w:val="000000" w:themeColor="text1"/>
                <w:sz w:val="28"/>
                <w:szCs w:val="28"/>
              </w:rPr>
              <w:t xml:space="preserve">Celem usługi „Złota rączka” jest usunięcie uciążliwości życia codziennego poprzez </w:t>
            </w:r>
            <w:r w:rsidRPr="0060630A">
              <w:rPr>
                <w:rFonts w:ascii="Calibri" w:hAnsi="Calibri" w:cs="Calibri"/>
                <w:i/>
                <w:iCs/>
                <w:sz w:val="28"/>
                <w:szCs w:val="28"/>
              </w:rPr>
              <w:t>nieodpłatną pomoc w drobnych, domowych naprawach</w:t>
            </w:r>
            <w:r w:rsidRPr="0060630A">
              <w:rPr>
                <w:rFonts w:ascii="Calibri" w:hAnsi="Calibri" w:cs="Calibri"/>
                <w:i/>
                <w:iCs/>
                <w:color w:val="000000" w:themeColor="text1"/>
                <w:sz w:val="28"/>
                <w:szCs w:val="28"/>
              </w:rPr>
              <w:t>, które dla osób starszych, z uwagi na ich stan zdrowia bądź samotne zamieszkiwanie, stanowią istotne trudności. Pomoc w pokonaniu tych ograniczeń wpłynie pozytywnie na podniesienie komfortu życia.</w:t>
            </w:r>
          </w:p>
        </w:tc>
      </w:tr>
      <w:tr w:rsidR="002C427F" w:rsidRPr="0060630A" w14:paraId="08767C3D" w14:textId="77777777" w:rsidTr="006D05E1">
        <w:tc>
          <w:tcPr>
            <w:tcW w:w="2727" w:type="dxa"/>
          </w:tcPr>
          <w:p w14:paraId="023FBBC9"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Mobilne rozmowy wspierające </w:t>
            </w:r>
          </w:p>
        </w:tc>
        <w:tc>
          <w:tcPr>
            <w:tcW w:w="7343" w:type="dxa"/>
          </w:tcPr>
          <w:p w14:paraId="6213ACAA" w14:textId="77777777" w:rsidR="002C427F" w:rsidRPr="0060630A" w:rsidRDefault="002C427F" w:rsidP="00176580">
            <w:pPr>
              <w:jc w:val="both"/>
              <w:rPr>
                <w:rFonts w:ascii="Calibri" w:hAnsi="Calibri" w:cs="Calibri"/>
                <w:b/>
                <w:b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rosnące zjawisko życia w pojedynkę przez osoby starsze i odczuwana przez nie samotność.</w:t>
            </w:r>
          </w:p>
          <w:p w14:paraId="27D3DAC4" w14:textId="77777777" w:rsidR="002C427F" w:rsidRPr="0060630A" w:rsidRDefault="002C427F" w:rsidP="00176580">
            <w:pPr>
              <w:jc w:val="both"/>
              <w:rPr>
                <w:rFonts w:ascii="Calibri" w:hAnsi="Calibri" w:cs="Calibri"/>
                <w:i/>
                <w:iCs/>
                <w:sz w:val="28"/>
                <w:szCs w:val="28"/>
              </w:rPr>
            </w:pPr>
          </w:p>
          <w:p w14:paraId="057C55FE" w14:textId="7BA4F32D"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Osoby starsze, zamieszkujące na wsiach mają ograniczone możliwości korzystania z oferty zajęć dla nich dedykowanych,</w:t>
            </w:r>
            <w:r w:rsidRPr="0060630A">
              <w:rPr>
                <w:rFonts w:ascii="Calibri" w:hAnsi="Calibri" w:cs="Calibri"/>
                <w:i/>
                <w:iCs/>
                <w:sz w:val="28"/>
                <w:szCs w:val="28"/>
              </w:rPr>
              <w:br/>
              <w:t xml:space="preserve">a w przypadku całkowitego braku możliwości dotarcia </w:t>
            </w:r>
            <w:r w:rsidR="007150C1">
              <w:rPr>
                <w:rFonts w:ascii="Calibri" w:hAnsi="Calibri" w:cs="Calibri"/>
                <w:i/>
                <w:iCs/>
                <w:sz w:val="28"/>
                <w:szCs w:val="28"/>
              </w:rPr>
              <w:br/>
            </w:r>
            <w:r w:rsidRPr="0060630A">
              <w:rPr>
                <w:rFonts w:ascii="Calibri" w:hAnsi="Calibri" w:cs="Calibri"/>
                <w:i/>
                <w:iCs/>
                <w:sz w:val="28"/>
                <w:szCs w:val="28"/>
              </w:rPr>
              <w:t xml:space="preserve">z uwagi na stan zdrowia, sytuację ekonomiczną czy brak odpowiedniego skomunikowania do miasta, nie mają w ogóle szans na partycypację w takich zajęciach, co pogłębia poczucie izolacji i samotności. </w:t>
            </w:r>
          </w:p>
          <w:p w14:paraId="0982975B"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Mobilne rozmowy wspierające to usługa realizowana przez wyspecjalizowanego animatora, polegająca na regularnych odwiedzinach w domach seniorów na terenach wiejskich. W oparciu o takie wartości jak empatia, otwartość i zaangażowanie animator pracować będzie nad wzmacnianiem poczucia bezpieczeństwa osób starszych, budowaniem ich zaufania i gotowości do korzystania</w:t>
            </w:r>
            <w:r w:rsidRPr="0060630A">
              <w:rPr>
                <w:rFonts w:ascii="Calibri" w:hAnsi="Calibri" w:cs="Calibri"/>
                <w:i/>
                <w:iCs/>
                <w:sz w:val="28"/>
                <w:szCs w:val="28"/>
              </w:rPr>
              <w:br/>
            </w:r>
            <w:r w:rsidRPr="0060630A">
              <w:rPr>
                <w:rFonts w:ascii="Calibri" w:hAnsi="Calibri" w:cs="Calibri"/>
                <w:i/>
                <w:iCs/>
                <w:sz w:val="28"/>
                <w:szCs w:val="28"/>
              </w:rPr>
              <w:lastRenderedPageBreak/>
              <w:t xml:space="preserve">z pomocy innych, a przez to nad poprawą dobrostanu psychicznego. </w:t>
            </w:r>
          </w:p>
          <w:p w14:paraId="0DFB9B03" w14:textId="77777777" w:rsidR="007150C1" w:rsidRPr="0060630A" w:rsidRDefault="007150C1" w:rsidP="00176580">
            <w:pPr>
              <w:jc w:val="both"/>
              <w:rPr>
                <w:rFonts w:ascii="Calibri" w:hAnsi="Calibri" w:cs="Calibri"/>
                <w:i/>
                <w:iCs/>
                <w:sz w:val="28"/>
                <w:szCs w:val="28"/>
              </w:rPr>
            </w:pPr>
          </w:p>
        </w:tc>
      </w:tr>
      <w:tr w:rsidR="002C427F" w:rsidRPr="0060630A" w14:paraId="29762127" w14:textId="77777777" w:rsidTr="006D05E1">
        <w:tc>
          <w:tcPr>
            <w:tcW w:w="2727" w:type="dxa"/>
          </w:tcPr>
          <w:p w14:paraId="4488E1D6"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lastRenderedPageBreak/>
              <w:t xml:space="preserve">Pakiet programów zdrowotnych - dietetyk, kardiolog, </w:t>
            </w:r>
            <w:proofErr w:type="spellStart"/>
            <w:r w:rsidRPr="0060630A">
              <w:rPr>
                <w:rFonts w:ascii="Calibri" w:hAnsi="Calibri" w:cs="Calibri"/>
                <w:b/>
                <w:bCs/>
                <w:sz w:val="28"/>
                <w:szCs w:val="28"/>
              </w:rPr>
              <w:t>hipertensjolog</w:t>
            </w:r>
            <w:proofErr w:type="spellEnd"/>
            <w:r w:rsidRPr="0060630A">
              <w:rPr>
                <w:rFonts w:ascii="Calibri" w:hAnsi="Calibri" w:cs="Calibri"/>
                <w:b/>
                <w:bCs/>
                <w:sz w:val="28"/>
                <w:szCs w:val="28"/>
              </w:rPr>
              <w:t xml:space="preserve">, diabetolog, psychiatra, </w:t>
            </w:r>
            <w:proofErr w:type="spellStart"/>
            <w:r w:rsidRPr="0060630A">
              <w:rPr>
                <w:rFonts w:ascii="Calibri" w:hAnsi="Calibri" w:cs="Calibri"/>
                <w:b/>
                <w:bCs/>
                <w:sz w:val="28"/>
                <w:szCs w:val="28"/>
              </w:rPr>
              <w:t>podolog</w:t>
            </w:r>
            <w:proofErr w:type="spellEnd"/>
          </w:p>
        </w:tc>
        <w:tc>
          <w:tcPr>
            <w:tcW w:w="7343" w:type="dxa"/>
          </w:tcPr>
          <w:p w14:paraId="524CB8FD"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zgłaszanie przez seniorów ograniczeń w dostępie do specjalistów.</w:t>
            </w:r>
          </w:p>
          <w:p w14:paraId="6461B17A" w14:textId="77777777" w:rsidR="002C427F" w:rsidRPr="0060630A" w:rsidRDefault="002C427F" w:rsidP="00176580">
            <w:pPr>
              <w:jc w:val="both"/>
              <w:rPr>
                <w:rFonts w:ascii="Calibri" w:hAnsi="Calibri" w:cs="Calibri"/>
                <w:i/>
                <w:iCs/>
                <w:sz w:val="28"/>
                <w:szCs w:val="28"/>
              </w:rPr>
            </w:pPr>
          </w:p>
          <w:p w14:paraId="12E280EC" w14:textId="77777777"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Wiek senioralny wiąże się z coraz większą potrzebą korzystania ze specjalistycznych usług zdrowotnych w związku z pogarszającym się stanem psychofizycznym organizmu oraz spadającymi możliwościami samodzielnego radzenia sobie. Celem usługi jest ułatwienie dostępu do specjalistycznych usług zdrowotnych.</w:t>
            </w:r>
          </w:p>
          <w:p w14:paraId="3660D974"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Pakiet programów zdrowotnych polegających na indywidualnych konsultacjach specjalistycznych w połączeniu z cyklem grupowych spotkań edukacyjnych, umożliwi seniorom lepsze dbanie o zdrowie, poprawiając ich komfort codziennego życia, umożliwiając dłuższy</w:t>
            </w:r>
            <w:r w:rsidR="007150C1">
              <w:rPr>
                <w:rFonts w:ascii="Calibri" w:hAnsi="Calibri" w:cs="Calibri"/>
                <w:i/>
                <w:iCs/>
                <w:sz w:val="28"/>
                <w:szCs w:val="28"/>
              </w:rPr>
              <w:t xml:space="preserve"> </w:t>
            </w:r>
            <w:r w:rsidRPr="0060630A">
              <w:rPr>
                <w:rFonts w:ascii="Calibri" w:hAnsi="Calibri" w:cs="Calibri"/>
                <w:i/>
                <w:iCs/>
                <w:sz w:val="28"/>
                <w:szCs w:val="28"/>
              </w:rPr>
              <w:t>i zaangażowany udział w życiu społeczności.</w:t>
            </w:r>
          </w:p>
          <w:p w14:paraId="16788AEB" w14:textId="63FEFA04" w:rsidR="007150C1" w:rsidRPr="0060630A" w:rsidRDefault="007150C1" w:rsidP="00176580">
            <w:pPr>
              <w:jc w:val="both"/>
              <w:rPr>
                <w:rFonts w:ascii="Calibri" w:hAnsi="Calibri" w:cs="Calibri"/>
                <w:i/>
                <w:iCs/>
                <w:sz w:val="28"/>
                <w:szCs w:val="28"/>
              </w:rPr>
            </w:pPr>
          </w:p>
        </w:tc>
      </w:tr>
      <w:tr w:rsidR="002C427F" w:rsidRPr="0060630A" w14:paraId="69D4098B" w14:textId="77777777" w:rsidTr="006D05E1">
        <w:tc>
          <w:tcPr>
            <w:tcW w:w="2727" w:type="dxa"/>
          </w:tcPr>
          <w:p w14:paraId="33E2AF75"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Mobilny pakiet usług informatycznych </w:t>
            </w:r>
          </w:p>
        </w:tc>
        <w:tc>
          <w:tcPr>
            <w:tcW w:w="7343" w:type="dxa"/>
          </w:tcPr>
          <w:p w14:paraId="1A71F0A0"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świadomość zjawiska wykluczenia cyfrowego wśród seniorów i jego negatywnych konsekwencji dla zdrowia fizycznego i psychicznego.</w:t>
            </w:r>
          </w:p>
          <w:p w14:paraId="2028EACA" w14:textId="77777777" w:rsidR="002C427F" w:rsidRPr="0060630A" w:rsidRDefault="002C427F" w:rsidP="00176580">
            <w:pPr>
              <w:jc w:val="both"/>
              <w:rPr>
                <w:rFonts w:ascii="Calibri" w:hAnsi="Calibri" w:cs="Calibri"/>
                <w:i/>
                <w:iCs/>
                <w:sz w:val="28"/>
                <w:szCs w:val="28"/>
              </w:rPr>
            </w:pPr>
          </w:p>
          <w:p w14:paraId="08FBD835"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 xml:space="preserve">Wraz z rozwojem społeczeństwa informacyjnego, coraz większa część usług, w tym społecznych i zdrowotnych przenoszona jest do Internetu, co powoduje tzw. nierówność cyfrową, przejawiającą się wykluczeniem osób z niego niekorzystających. Wykluczenie cyfrowe seniorów jest istotnym czynnikiem ograniczającym partycypację obywatelską i edukacyjną osób starszych, wiąże ich z ubóstwem informacyjnym. Mobilny pakiet usług informatycznych to usługa realizowana w miejscu zamieszkania osób starszych, polegająca na nabywaniu i pogłębianiu kompetencji cyfrowych seniorów tak, by w dalszym ciągu czuli się oni pełnoprawnymi członkami społeczeństwa, mogli w pełni korzystać z udogodnień poprawiających jakość życia takich jak mobilny dostęp do urzędów, banków, sklepów, instytucji kultury, edukacji czy </w:t>
            </w:r>
            <w:r w:rsidRPr="0060630A">
              <w:rPr>
                <w:rFonts w:ascii="Calibri" w:hAnsi="Calibri" w:cs="Calibri"/>
                <w:i/>
                <w:iCs/>
                <w:sz w:val="28"/>
                <w:szCs w:val="28"/>
              </w:rPr>
              <w:lastRenderedPageBreak/>
              <w:t xml:space="preserve">służby zdrowia. W dobie kontaktów on – </w:t>
            </w:r>
            <w:proofErr w:type="spellStart"/>
            <w:r w:rsidRPr="0060630A">
              <w:rPr>
                <w:rFonts w:ascii="Calibri" w:hAnsi="Calibri" w:cs="Calibri"/>
                <w:i/>
                <w:iCs/>
                <w:sz w:val="28"/>
                <w:szCs w:val="28"/>
              </w:rPr>
              <w:t>line</w:t>
            </w:r>
            <w:proofErr w:type="spellEnd"/>
            <w:r w:rsidRPr="0060630A">
              <w:rPr>
                <w:rFonts w:ascii="Calibri" w:hAnsi="Calibri" w:cs="Calibri"/>
                <w:i/>
                <w:iCs/>
                <w:sz w:val="28"/>
                <w:szCs w:val="28"/>
              </w:rPr>
              <w:t xml:space="preserve"> umożliwi też  kontakt z członkami rodziny zamieszkującymi w znacznej odległości.  </w:t>
            </w:r>
          </w:p>
          <w:p w14:paraId="5CC417DB" w14:textId="77777777" w:rsidR="007150C1" w:rsidRPr="0060630A" w:rsidRDefault="007150C1" w:rsidP="00176580">
            <w:pPr>
              <w:jc w:val="both"/>
              <w:rPr>
                <w:rFonts w:ascii="Calibri" w:hAnsi="Calibri" w:cs="Calibri"/>
                <w:i/>
                <w:iCs/>
                <w:sz w:val="28"/>
                <w:szCs w:val="28"/>
              </w:rPr>
            </w:pPr>
          </w:p>
        </w:tc>
      </w:tr>
      <w:tr w:rsidR="002C427F" w:rsidRPr="0060630A" w14:paraId="51AE405E" w14:textId="77777777" w:rsidTr="006D05E1">
        <w:tc>
          <w:tcPr>
            <w:tcW w:w="10070" w:type="dxa"/>
            <w:gridSpan w:val="2"/>
            <w:shd w:val="clear" w:color="auto" w:fill="D9E2F3" w:themeFill="accent5" w:themeFillTint="33"/>
          </w:tcPr>
          <w:p w14:paraId="267440C3" w14:textId="77777777" w:rsidR="007150C1" w:rsidRDefault="007150C1" w:rsidP="00176580">
            <w:pPr>
              <w:jc w:val="center"/>
              <w:rPr>
                <w:rFonts w:ascii="Calibri" w:hAnsi="Calibri" w:cs="Calibri"/>
                <w:b/>
                <w:bCs/>
                <w:sz w:val="28"/>
                <w:szCs w:val="28"/>
              </w:rPr>
            </w:pPr>
          </w:p>
          <w:p w14:paraId="7A79C7B6" w14:textId="77777777" w:rsidR="002C427F" w:rsidRDefault="002C427F" w:rsidP="00176580">
            <w:pPr>
              <w:jc w:val="center"/>
              <w:rPr>
                <w:rFonts w:ascii="Calibri" w:hAnsi="Calibri" w:cs="Calibri"/>
                <w:b/>
                <w:bCs/>
                <w:sz w:val="28"/>
                <w:szCs w:val="28"/>
              </w:rPr>
            </w:pPr>
            <w:r w:rsidRPr="0060630A">
              <w:rPr>
                <w:rFonts w:ascii="Calibri" w:hAnsi="Calibri" w:cs="Calibri"/>
                <w:b/>
                <w:bCs/>
                <w:sz w:val="28"/>
                <w:szCs w:val="28"/>
              </w:rPr>
              <w:t>Obszar problemowy: RODZINA</w:t>
            </w:r>
          </w:p>
          <w:p w14:paraId="067F034C" w14:textId="40A21E61" w:rsidR="007150C1" w:rsidRPr="0060630A" w:rsidRDefault="007150C1" w:rsidP="00176580">
            <w:pPr>
              <w:jc w:val="center"/>
              <w:rPr>
                <w:rFonts w:ascii="Calibri" w:hAnsi="Calibri" w:cs="Calibri"/>
                <w:b/>
                <w:bCs/>
                <w:sz w:val="28"/>
                <w:szCs w:val="28"/>
              </w:rPr>
            </w:pPr>
          </w:p>
        </w:tc>
      </w:tr>
      <w:tr w:rsidR="002C427F" w:rsidRPr="0060630A" w14:paraId="2BA956EF" w14:textId="77777777" w:rsidTr="006D05E1">
        <w:tc>
          <w:tcPr>
            <w:tcW w:w="2727" w:type="dxa"/>
          </w:tcPr>
          <w:p w14:paraId="24E8341C"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Pakiet poradnictwa specjalistycznego  - psycholog dziecięcy, psychoterapeuta, terapeuta uzależnień dzieci i młodzieży</w:t>
            </w:r>
          </w:p>
          <w:p w14:paraId="7B23E777" w14:textId="77777777" w:rsidR="002C427F" w:rsidRPr="0060630A" w:rsidRDefault="002C427F" w:rsidP="00176580">
            <w:pPr>
              <w:rPr>
                <w:rFonts w:ascii="Calibri" w:hAnsi="Calibri" w:cs="Calibri"/>
                <w:sz w:val="28"/>
                <w:szCs w:val="28"/>
              </w:rPr>
            </w:pPr>
          </w:p>
          <w:p w14:paraId="2B73C382" w14:textId="77777777" w:rsidR="002C427F" w:rsidRPr="0060630A" w:rsidRDefault="002C427F" w:rsidP="00176580">
            <w:pPr>
              <w:rPr>
                <w:rFonts w:ascii="Calibri" w:hAnsi="Calibri" w:cs="Calibri"/>
                <w:sz w:val="28"/>
                <w:szCs w:val="28"/>
              </w:rPr>
            </w:pPr>
          </w:p>
        </w:tc>
        <w:tc>
          <w:tcPr>
            <w:tcW w:w="7343" w:type="dxa"/>
          </w:tcPr>
          <w:p w14:paraId="13200EB2" w14:textId="22791CA6" w:rsidR="002C427F" w:rsidRPr="0060630A" w:rsidRDefault="002C427F" w:rsidP="00176580">
            <w:pPr>
              <w:jc w:val="both"/>
              <w:rPr>
                <w:rFonts w:ascii="Calibri" w:hAnsi="Calibri" w:cs="Calibri"/>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 xml:space="preserve">wiedza pracowników </w:t>
            </w:r>
            <w:r w:rsidR="007150C1">
              <w:rPr>
                <w:rFonts w:ascii="Calibri" w:hAnsi="Calibri" w:cs="Calibri"/>
                <w:sz w:val="28"/>
                <w:szCs w:val="28"/>
              </w:rPr>
              <w:t>Ośrodka Pomocy Społecznej</w:t>
            </w:r>
            <w:r w:rsidRPr="0060630A">
              <w:rPr>
                <w:rFonts w:ascii="Calibri" w:hAnsi="Calibri" w:cs="Calibri"/>
                <w:sz w:val="28"/>
                <w:szCs w:val="28"/>
              </w:rPr>
              <w:t xml:space="preserve"> działających na rzecz rodzin.</w:t>
            </w:r>
          </w:p>
          <w:p w14:paraId="4FE08C8B" w14:textId="77777777" w:rsidR="002C427F" w:rsidRPr="0060630A" w:rsidRDefault="002C427F" w:rsidP="00176580">
            <w:pPr>
              <w:jc w:val="both"/>
              <w:rPr>
                <w:rFonts w:ascii="Calibri" w:hAnsi="Calibri" w:cs="Calibri"/>
                <w:b/>
                <w:bCs/>
                <w:sz w:val="28"/>
                <w:szCs w:val="28"/>
              </w:rPr>
            </w:pPr>
          </w:p>
          <w:p w14:paraId="747C8E14" w14:textId="6D152E6B"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Dotychczasowe doświadczenia w pracy na rzecz osób i rodzin, wskazują na rosnące potrzeby korzystania z pomocy specjalistów psychologów i psychoterapeutów zarówno przez dorosłych jak i dzieci. W rodzinach przeżywających trudności coraz częściej obserwujemy sytuacje życiowe, przekraczające możliwości samodzielnego i skutecznego poradzenia sobie z nimi przez poszczególne osoby, określane mianem kryzysów. W wielu sytuacjach "naturalne" zasoby, dostępne dla będącego w kryzysie w jego środowisku nie stanowią wyposażenia wystarczającego do efektywnego zmierzenia się z trudną sytuacją.</w:t>
            </w:r>
          </w:p>
          <w:p w14:paraId="5A981AF7" w14:textId="184F6A2C" w:rsidR="002C427F" w:rsidRDefault="002C427F" w:rsidP="00176580">
            <w:pPr>
              <w:jc w:val="both"/>
              <w:rPr>
                <w:rFonts w:ascii="Calibri" w:hAnsi="Calibri" w:cs="Calibri"/>
                <w:i/>
                <w:iCs/>
                <w:sz w:val="28"/>
                <w:szCs w:val="28"/>
              </w:rPr>
            </w:pPr>
            <w:r w:rsidRPr="0060630A">
              <w:rPr>
                <w:rFonts w:ascii="Calibri" w:hAnsi="Calibri" w:cs="Calibri"/>
                <w:i/>
                <w:iCs/>
                <w:sz w:val="28"/>
                <w:szCs w:val="28"/>
              </w:rPr>
              <w:t>Pakiet poradnictwa specjalistycznego dedykowany osobom</w:t>
            </w:r>
            <w:r w:rsidRPr="0060630A">
              <w:rPr>
                <w:rFonts w:ascii="Calibri" w:hAnsi="Calibri" w:cs="Calibri"/>
                <w:i/>
                <w:iCs/>
                <w:sz w:val="28"/>
                <w:szCs w:val="28"/>
              </w:rPr>
              <w:br/>
              <w:t>i rodzinom, realizowany będzie w postaci spotkań i pracy indywidualnej jak i terapii rodzinnej.</w:t>
            </w:r>
          </w:p>
          <w:p w14:paraId="69639072" w14:textId="77777777" w:rsidR="007150C1" w:rsidRPr="0060630A" w:rsidRDefault="007150C1" w:rsidP="00176580">
            <w:pPr>
              <w:jc w:val="both"/>
              <w:rPr>
                <w:rFonts w:ascii="Calibri" w:hAnsi="Calibri" w:cs="Calibri"/>
                <w:i/>
                <w:iCs/>
                <w:sz w:val="28"/>
                <w:szCs w:val="28"/>
              </w:rPr>
            </w:pPr>
          </w:p>
        </w:tc>
      </w:tr>
      <w:tr w:rsidR="002C427F" w:rsidRPr="0060630A" w14:paraId="50729F89" w14:textId="77777777" w:rsidTr="006D05E1">
        <w:tc>
          <w:tcPr>
            <w:tcW w:w="2727" w:type="dxa"/>
          </w:tcPr>
          <w:p w14:paraId="1A78C96C"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Pakiet usług dla dzieci ze specjalnymi potrzebami -  integracja sensoryczna, hipoterapia, </w:t>
            </w:r>
            <w:proofErr w:type="spellStart"/>
            <w:r w:rsidRPr="0060630A">
              <w:rPr>
                <w:rFonts w:ascii="Calibri" w:hAnsi="Calibri" w:cs="Calibri"/>
                <w:b/>
                <w:bCs/>
                <w:sz w:val="28"/>
                <w:szCs w:val="28"/>
              </w:rPr>
              <w:t>dogoterapia</w:t>
            </w:r>
            <w:proofErr w:type="spellEnd"/>
          </w:p>
          <w:p w14:paraId="26D3E95C" w14:textId="77777777" w:rsidR="002C427F" w:rsidRPr="0060630A" w:rsidRDefault="002C427F" w:rsidP="00176580">
            <w:pPr>
              <w:rPr>
                <w:rFonts w:ascii="Calibri" w:hAnsi="Calibri" w:cs="Calibri"/>
                <w:sz w:val="28"/>
                <w:szCs w:val="28"/>
              </w:rPr>
            </w:pPr>
          </w:p>
          <w:p w14:paraId="2AAC3FF2" w14:textId="77777777" w:rsidR="002C427F" w:rsidRPr="0060630A" w:rsidRDefault="002C427F" w:rsidP="00176580">
            <w:pPr>
              <w:rPr>
                <w:rFonts w:ascii="Calibri" w:hAnsi="Calibri" w:cs="Calibri"/>
                <w:sz w:val="28"/>
                <w:szCs w:val="28"/>
              </w:rPr>
            </w:pPr>
          </w:p>
        </w:tc>
        <w:tc>
          <w:tcPr>
            <w:tcW w:w="7343" w:type="dxa"/>
          </w:tcPr>
          <w:p w14:paraId="2D1DF25E"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i/>
                <w:iCs/>
                <w:sz w:val="28"/>
                <w:szCs w:val="28"/>
              </w:rPr>
              <w:t>analiza potrzeb rodzin wychowujących dzieci,</w:t>
            </w:r>
            <w:r w:rsidRPr="0060630A">
              <w:rPr>
                <w:rFonts w:ascii="Calibri" w:hAnsi="Calibri" w:cs="Calibri"/>
                <w:sz w:val="28"/>
                <w:szCs w:val="28"/>
              </w:rPr>
              <w:t xml:space="preserve"> </w:t>
            </w:r>
            <w:r w:rsidRPr="0060630A">
              <w:rPr>
                <w:rFonts w:ascii="Calibri" w:hAnsi="Calibri" w:cs="Calibri"/>
                <w:i/>
                <w:iCs/>
                <w:sz w:val="28"/>
                <w:szCs w:val="28"/>
              </w:rPr>
              <w:t xml:space="preserve">które z racji swoich specyficznych problemów osiągają niższy niż ich rówieśnicy poziom samodzielności życiowej. </w:t>
            </w:r>
          </w:p>
          <w:p w14:paraId="70E7D69D" w14:textId="77777777" w:rsidR="002C427F" w:rsidRPr="0060630A" w:rsidRDefault="002C427F" w:rsidP="00176580">
            <w:pPr>
              <w:jc w:val="both"/>
              <w:rPr>
                <w:rFonts w:ascii="Calibri" w:hAnsi="Calibri" w:cs="Calibri"/>
                <w:i/>
                <w:iCs/>
                <w:sz w:val="28"/>
                <w:szCs w:val="28"/>
              </w:rPr>
            </w:pPr>
          </w:p>
          <w:p w14:paraId="09213668" w14:textId="44055BDA"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Analiza ta wskazuje na konieczność rozwoju</w:t>
            </w:r>
            <w:r w:rsidR="004B616D">
              <w:rPr>
                <w:rFonts w:ascii="Calibri" w:hAnsi="Calibri" w:cs="Calibri"/>
                <w:i/>
                <w:iCs/>
                <w:sz w:val="28"/>
                <w:szCs w:val="28"/>
              </w:rPr>
              <w:t xml:space="preserve"> </w:t>
            </w:r>
            <w:r w:rsidRPr="0060630A">
              <w:rPr>
                <w:rFonts w:ascii="Calibri" w:hAnsi="Calibri" w:cs="Calibri"/>
                <w:i/>
                <w:iCs/>
                <w:sz w:val="28"/>
                <w:szCs w:val="28"/>
              </w:rPr>
              <w:t xml:space="preserve">zindywidualizowanych usług o wysokiej jakości adresowanych dla dzieci ze specjalnymi potrzebami. </w:t>
            </w:r>
          </w:p>
          <w:p w14:paraId="5A30E083" w14:textId="7E348960"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 xml:space="preserve">Pakiet usług ma na celu redukowanie skutków problemów zdrowotnych i emocjonalnych doświadczanych przez dzieci, stworzenie możliwości kontaktu z różnorodnymi środowiskami społecznymi oraz samorealizacji poprzez udział </w:t>
            </w:r>
            <w:r w:rsidRPr="0060630A">
              <w:rPr>
                <w:rFonts w:ascii="Calibri" w:hAnsi="Calibri" w:cs="Calibri"/>
                <w:i/>
                <w:iCs/>
                <w:sz w:val="28"/>
                <w:szCs w:val="28"/>
              </w:rPr>
              <w:lastRenderedPageBreak/>
              <w:t>w niestandardowych oddziaływaniach terapeutycznych, dostosowanych do ich potrzeb</w:t>
            </w:r>
            <w:r w:rsidR="004B616D">
              <w:rPr>
                <w:rFonts w:ascii="Calibri" w:hAnsi="Calibri" w:cs="Calibri"/>
                <w:i/>
                <w:iCs/>
                <w:sz w:val="28"/>
                <w:szCs w:val="28"/>
              </w:rPr>
              <w:t xml:space="preserve"> </w:t>
            </w:r>
            <w:r w:rsidRPr="0060630A">
              <w:rPr>
                <w:rFonts w:ascii="Calibri" w:hAnsi="Calibri" w:cs="Calibri"/>
                <w:i/>
                <w:iCs/>
                <w:sz w:val="28"/>
                <w:szCs w:val="28"/>
              </w:rPr>
              <w:t xml:space="preserve">i możliwości, szczególnie charakteru doświadczanych trudności. Integracja sensoryczna, hipoterapia czy </w:t>
            </w:r>
            <w:proofErr w:type="spellStart"/>
            <w:r w:rsidRPr="0060630A">
              <w:rPr>
                <w:rFonts w:ascii="Calibri" w:hAnsi="Calibri" w:cs="Calibri"/>
                <w:i/>
                <w:iCs/>
                <w:sz w:val="28"/>
                <w:szCs w:val="28"/>
              </w:rPr>
              <w:t>dogoterapia</w:t>
            </w:r>
            <w:proofErr w:type="spellEnd"/>
            <w:r w:rsidRPr="0060630A">
              <w:rPr>
                <w:rFonts w:ascii="Calibri" w:hAnsi="Calibri" w:cs="Calibri"/>
                <w:i/>
                <w:iCs/>
                <w:sz w:val="28"/>
                <w:szCs w:val="28"/>
              </w:rPr>
              <w:t xml:space="preserve"> służyć będą rozwijaniu przez dzieci samodzielności i zdolności koncentracji, wzmacnianiu wydolności organizmu, pobudzaniu zmysłów, a przez to kształtowaniu ich poczucia samoświadomości i podnoszeniu poczucia własnej wartości. </w:t>
            </w:r>
          </w:p>
          <w:p w14:paraId="2021EC4A" w14:textId="77777777" w:rsidR="002C427F" w:rsidRPr="0060630A" w:rsidRDefault="002C427F" w:rsidP="00176580">
            <w:pPr>
              <w:jc w:val="both"/>
              <w:rPr>
                <w:rFonts w:ascii="Calibri" w:hAnsi="Calibri" w:cs="Calibri"/>
                <w:i/>
                <w:iCs/>
                <w:sz w:val="28"/>
                <w:szCs w:val="28"/>
              </w:rPr>
            </w:pPr>
          </w:p>
        </w:tc>
      </w:tr>
      <w:tr w:rsidR="002C427F" w:rsidRPr="0060630A" w14:paraId="3D351B21" w14:textId="77777777" w:rsidTr="006D05E1">
        <w:tc>
          <w:tcPr>
            <w:tcW w:w="2727" w:type="dxa"/>
          </w:tcPr>
          <w:p w14:paraId="585F1DA4"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lastRenderedPageBreak/>
              <w:t xml:space="preserve">Grupa wsparcia dla rodzin doświadczających przemocy </w:t>
            </w:r>
          </w:p>
        </w:tc>
        <w:tc>
          <w:tcPr>
            <w:tcW w:w="7343" w:type="dxa"/>
          </w:tcPr>
          <w:p w14:paraId="5400F25F" w14:textId="77777777" w:rsidR="002C427F" w:rsidRPr="0060630A" w:rsidRDefault="002C427F" w:rsidP="00176580">
            <w:pPr>
              <w:jc w:val="both"/>
              <w:rPr>
                <w:rFonts w:ascii="Calibri" w:hAnsi="Calibri" w:cs="Calibri"/>
                <w:i/>
                <w:iCs/>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dane ilościowe i jakościowe analizowane przez zespół interdyscyplinarny.</w:t>
            </w:r>
          </w:p>
          <w:p w14:paraId="435EFF87" w14:textId="77777777" w:rsidR="002C427F" w:rsidRPr="0060630A" w:rsidRDefault="002C427F" w:rsidP="00176580">
            <w:pPr>
              <w:jc w:val="both"/>
              <w:rPr>
                <w:rFonts w:ascii="Calibri" w:hAnsi="Calibri" w:cs="Calibri"/>
                <w:i/>
                <w:iCs/>
                <w:sz w:val="28"/>
                <w:szCs w:val="28"/>
              </w:rPr>
            </w:pPr>
          </w:p>
          <w:p w14:paraId="2E7DAFCB" w14:textId="1E38A07F"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Przemoc domowa to poważny problem społeczny, wymagający stworzenia kompleksowego i efektywnego systemu ochrony osób nią dotkniętych, gwarantującego im dostęp do niezbędnej pomocy</w:t>
            </w:r>
            <w:r w:rsidR="004B616D">
              <w:rPr>
                <w:rFonts w:ascii="Calibri" w:hAnsi="Calibri" w:cs="Calibri"/>
                <w:i/>
                <w:iCs/>
                <w:sz w:val="28"/>
                <w:szCs w:val="28"/>
              </w:rPr>
              <w:t xml:space="preserve"> </w:t>
            </w:r>
            <w:r w:rsidRPr="0060630A">
              <w:rPr>
                <w:rFonts w:ascii="Calibri" w:hAnsi="Calibri" w:cs="Calibri"/>
                <w:i/>
                <w:iCs/>
                <w:sz w:val="28"/>
                <w:szCs w:val="28"/>
              </w:rPr>
              <w:t xml:space="preserve">i wsparcia. </w:t>
            </w:r>
          </w:p>
          <w:p w14:paraId="17F3DA51" w14:textId="77777777" w:rsidR="002C427F" w:rsidRDefault="002C427F" w:rsidP="00176580">
            <w:pPr>
              <w:jc w:val="both"/>
              <w:rPr>
                <w:rFonts w:ascii="Calibri" w:hAnsi="Calibri" w:cs="Calibri"/>
                <w:i/>
                <w:iCs/>
                <w:sz w:val="28"/>
                <w:szCs w:val="28"/>
              </w:rPr>
            </w:pPr>
            <w:r w:rsidRPr="0060630A">
              <w:rPr>
                <w:rFonts w:ascii="Calibri" w:hAnsi="Calibri" w:cs="Calibri"/>
                <w:i/>
                <w:iCs/>
                <w:sz w:val="28"/>
                <w:szCs w:val="28"/>
              </w:rPr>
              <w:t xml:space="preserve">Grupa wsparcia dedykowana członkom rodzin doświadczającym przemocy domowej jako specjalistyczna usługa społeczna polegać będzie na organizacji spotkań otwartych, prowadzonych przez doświadczonego animatora, wzbogacana warsztatami edukacyjnymi odpowiadającymi na potrzeby uczestników, stwarzająca możliwość przyjrzenia się swoim odczuciom i </w:t>
            </w:r>
            <w:proofErr w:type="spellStart"/>
            <w:r w:rsidRPr="0060630A">
              <w:rPr>
                <w:rFonts w:ascii="Calibri" w:hAnsi="Calibri" w:cs="Calibri"/>
                <w:i/>
                <w:iCs/>
                <w:sz w:val="28"/>
                <w:szCs w:val="28"/>
              </w:rPr>
              <w:t>zachowaniom</w:t>
            </w:r>
            <w:proofErr w:type="spellEnd"/>
            <w:r w:rsidRPr="0060630A">
              <w:rPr>
                <w:rFonts w:ascii="Calibri" w:hAnsi="Calibri" w:cs="Calibri"/>
                <w:i/>
                <w:iCs/>
                <w:sz w:val="28"/>
                <w:szCs w:val="28"/>
              </w:rPr>
              <w:t xml:space="preserve"> w kontakcie</w:t>
            </w:r>
            <w:r w:rsidRPr="0060630A">
              <w:rPr>
                <w:rFonts w:ascii="Calibri" w:hAnsi="Calibri" w:cs="Calibri"/>
                <w:i/>
                <w:iCs/>
                <w:sz w:val="28"/>
                <w:szCs w:val="28"/>
              </w:rPr>
              <w:br/>
              <w:t>z innymi osobami. Celem grupy będzie stworzenie bezpiecznych warunków umożliwiających dzielenie się doświadczeniem i własnymi sposobami radzenia sobie w różnych sytuacjach życiowych; zdobywanie wiedzy dotyczącej zjawiska przemocy w rodzinie; wzajemne udzielanie wsparcia emocjonalnego i dodawania sobie odwagi w celu przezwyciężania poczucia bezradności; odkrywanie na nowo własnej wartości; dostarczanie motywacji i energii do działań mających na celu rozwiązanie problemu; budowanie gotowości do dbania o poszanowanie dla własnej osoby.</w:t>
            </w:r>
          </w:p>
          <w:p w14:paraId="26CDB8BE" w14:textId="77777777" w:rsidR="004B616D" w:rsidRPr="0060630A" w:rsidRDefault="004B616D" w:rsidP="00176580">
            <w:pPr>
              <w:jc w:val="both"/>
              <w:rPr>
                <w:rFonts w:ascii="Calibri" w:hAnsi="Calibri" w:cs="Calibri"/>
                <w:i/>
                <w:iCs/>
                <w:sz w:val="28"/>
                <w:szCs w:val="28"/>
              </w:rPr>
            </w:pPr>
          </w:p>
        </w:tc>
      </w:tr>
      <w:tr w:rsidR="002C427F" w:rsidRPr="0060630A" w14:paraId="698BAE73" w14:textId="77777777" w:rsidTr="006D05E1">
        <w:tc>
          <w:tcPr>
            <w:tcW w:w="2727" w:type="dxa"/>
          </w:tcPr>
          <w:p w14:paraId="395E8D1E" w14:textId="77777777" w:rsidR="002C427F" w:rsidRPr="0060630A" w:rsidRDefault="002C427F" w:rsidP="00176580">
            <w:pPr>
              <w:rPr>
                <w:rFonts w:ascii="Calibri" w:hAnsi="Calibri" w:cs="Calibri"/>
                <w:b/>
                <w:bCs/>
                <w:sz w:val="28"/>
                <w:szCs w:val="28"/>
              </w:rPr>
            </w:pPr>
            <w:r w:rsidRPr="0060630A">
              <w:rPr>
                <w:rFonts w:ascii="Calibri" w:hAnsi="Calibri" w:cs="Calibri"/>
                <w:b/>
                <w:bCs/>
                <w:sz w:val="28"/>
                <w:szCs w:val="28"/>
              </w:rPr>
              <w:t xml:space="preserve">Tworzenie i rozwój Klubów Sąsiedzkich </w:t>
            </w:r>
          </w:p>
          <w:p w14:paraId="7B58805A" w14:textId="77777777" w:rsidR="002C427F" w:rsidRPr="0060630A" w:rsidRDefault="002C427F" w:rsidP="00176580">
            <w:pPr>
              <w:rPr>
                <w:rFonts w:ascii="Calibri" w:hAnsi="Calibri" w:cs="Calibri"/>
                <w:sz w:val="28"/>
                <w:szCs w:val="28"/>
              </w:rPr>
            </w:pPr>
          </w:p>
        </w:tc>
        <w:tc>
          <w:tcPr>
            <w:tcW w:w="7343" w:type="dxa"/>
          </w:tcPr>
          <w:p w14:paraId="0D40EF57" w14:textId="77777777" w:rsidR="002C427F" w:rsidRPr="0060630A" w:rsidRDefault="002C427F" w:rsidP="00176580">
            <w:pPr>
              <w:jc w:val="both"/>
              <w:rPr>
                <w:rFonts w:ascii="Calibri" w:hAnsi="Calibri" w:cs="Calibri"/>
                <w:sz w:val="28"/>
                <w:szCs w:val="28"/>
              </w:rPr>
            </w:pPr>
            <w:r w:rsidRPr="0060630A">
              <w:rPr>
                <w:rFonts w:ascii="Calibri" w:hAnsi="Calibri" w:cs="Calibri"/>
                <w:b/>
                <w:bCs/>
                <w:sz w:val="28"/>
                <w:szCs w:val="28"/>
              </w:rPr>
              <w:t xml:space="preserve">Główne powody wyboru usługi: </w:t>
            </w:r>
            <w:r w:rsidRPr="0060630A">
              <w:rPr>
                <w:rFonts w:ascii="Calibri" w:hAnsi="Calibri" w:cs="Calibri"/>
                <w:sz w:val="28"/>
                <w:szCs w:val="28"/>
              </w:rPr>
              <w:t>świadomość znaczenia działań profilaktycznych, aktywizujących i więziotwórczych w rozwoju indywidualnym i społecznym.</w:t>
            </w:r>
          </w:p>
          <w:p w14:paraId="0F2A8CCA" w14:textId="77777777" w:rsidR="002C427F" w:rsidRPr="0060630A" w:rsidRDefault="002C427F" w:rsidP="00176580">
            <w:pPr>
              <w:jc w:val="both"/>
              <w:rPr>
                <w:rFonts w:ascii="Calibri" w:hAnsi="Calibri" w:cs="Calibri"/>
                <w:b/>
                <w:bCs/>
                <w:color w:val="FF0000"/>
                <w:sz w:val="28"/>
                <w:szCs w:val="28"/>
              </w:rPr>
            </w:pPr>
          </w:p>
          <w:p w14:paraId="6E67CCFD" w14:textId="77777777"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lastRenderedPageBreak/>
              <w:t>Inicjowanie powstania i rozwój Klubów Sąsiedzkich na terenach wiejskich to sposób na stworzenie społeczności zainteresowanej wspólnym rozwojem, mającej świadomość i gotowość do współdecydowania o własnych sprawach. Istotą usługi jest wykreowanie miejsc z pozytywną energią, przestrzeni do wymiany doświadczeń, budowania przyjaźni i rozwijania naturalnych zdolności poprzez proponowanie mieszkańcom gminy Śrem zajęć ogólnorozwojowych i twórczych.</w:t>
            </w:r>
          </w:p>
          <w:p w14:paraId="1F2FFB2D" w14:textId="010B13D8"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 xml:space="preserve">Dla realizacji inicjatywy wykorzystane zostaną wspólne przestrzenie, w obrębie których zostaną zorganizowane spotkania otwarte dla osób i rodzin, dające możliwość wspólnego aktywnego spędzenia czasu, budowania i wzmacniania relacji, integracji międzypokoleniowej m.in. poprzez organizację warsztatów twórczych, </w:t>
            </w:r>
            <w:proofErr w:type="spellStart"/>
            <w:r w:rsidRPr="0060630A">
              <w:rPr>
                <w:rFonts w:ascii="Calibri" w:hAnsi="Calibri" w:cs="Calibri"/>
                <w:i/>
                <w:iCs/>
                <w:sz w:val="28"/>
                <w:szCs w:val="28"/>
              </w:rPr>
              <w:t>lasoterapii</w:t>
            </w:r>
            <w:proofErr w:type="spellEnd"/>
            <w:r w:rsidRPr="0060630A">
              <w:rPr>
                <w:rFonts w:ascii="Calibri" w:hAnsi="Calibri" w:cs="Calibri"/>
                <w:i/>
                <w:iCs/>
                <w:sz w:val="28"/>
                <w:szCs w:val="28"/>
              </w:rPr>
              <w:t>, gier planszowych, pikników, lokalnych kawiarenek dyskusyjnych, ogrodów terapeutycznych.</w:t>
            </w:r>
          </w:p>
          <w:p w14:paraId="0EC3AB2B" w14:textId="7B752B5E" w:rsidR="002C427F" w:rsidRPr="0060630A" w:rsidRDefault="002C427F" w:rsidP="00176580">
            <w:pPr>
              <w:jc w:val="both"/>
              <w:rPr>
                <w:rFonts w:ascii="Calibri" w:hAnsi="Calibri" w:cs="Calibri"/>
                <w:i/>
                <w:iCs/>
                <w:sz w:val="28"/>
                <w:szCs w:val="28"/>
              </w:rPr>
            </w:pPr>
            <w:r w:rsidRPr="0060630A">
              <w:rPr>
                <w:rFonts w:ascii="Calibri" w:hAnsi="Calibri" w:cs="Calibri"/>
                <w:i/>
                <w:iCs/>
                <w:sz w:val="28"/>
                <w:szCs w:val="28"/>
              </w:rPr>
              <w:t xml:space="preserve">Dodatkowo spotkania będą miały walor edukacyjny poprzez organizację warsztatów/szkoleń podnoszących kompetencje rodzicielskie i wychowawcze, zajęć artystycznych </w:t>
            </w:r>
            <w:r w:rsidR="004B616D">
              <w:rPr>
                <w:rFonts w:ascii="Calibri" w:hAnsi="Calibri" w:cs="Calibri"/>
                <w:i/>
                <w:iCs/>
                <w:sz w:val="28"/>
                <w:szCs w:val="28"/>
              </w:rPr>
              <w:br/>
            </w:r>
            <w:r w:rsidRPr="0060630A">
              <w:rPr>
                <w:rFonts w:ascii="Calibri" w:hAnsi="Calibri" w:cs="Calibri"/>
                <w:i/>
                <w:iCs/>
                <w:sz w:val="28"/>
                <w:szCs w:val="28"/>
              </w:rPr>
              <w:t>i kulturalnych. Do udziału w spotkaniach zaproszeni zostaną specjaliści: dietetyk, ginekolog, pediatra, psycholog, trener umiejętności społecznych</w:t>
            </w:r>
            <w:r w:rsidR="004B616D">
              <w:rPr>
                <w:rFonts w:ascii="Calibri" w:hAnsi="Calibri" w:cs="Calibri"/>
                <w:i/>
                <w:iCs/>
                <w:sz w:val="28"/>
                <w:szCs w:val="28"/>
              </w:rPr>
              <w:t xml:space="preserve"> </w:t>
            </w:r>
            <w:r w:rsidRPr="0060630A">
              <w:rPr>
                <w:rFonts w:ascii="Calibri" w:hAnsi="Calibri" w:cs="Calibri"/>
                <w:i/>
                <w:iCs/>
                <w:sz w:val="28"/>
                <w:szCs w:val="28"/>
              </w:rPr>
              <w:t xml:space="preserve">i emocji. </w:t>
            </w:r>
          </w:p>
          <w:p w14:paraId="038A3E7B" w14:textId="77777777" w:rsidR="002C427F" w:rsidRPr="0060630A" w:rsidRDefault="002C427F" w:rsidP="00176580">
            <w:pPr>
              <w:jc w:val="both"/>
              <w:rPr>
                <w:rFonts w:ascii="Calibri" w:hAnsi="Calibri" w:cs="Calibri"/>
                <w:i/>
                <w:iCs/>
                <w:sz w:val="28"/>
                <w:szCs w:val="28"/>
              </w:rPr>
            </w:pPr>
          </w:p>
        </w:tc>
      </w:tr>
    </w:tbl>
    <w:p w14:paraId="2EB073B4" w14:textId="77777777" w:rsidR="002C427F" w:rsidRDefault="002C427F" w:rsidP="002C427F">
      <w:pPr>
        <w:pStyle w:val="Akapitzlist"/>
        <w:jc w:val="both"/>
        <w:rPr>
          <w:rFonts w:ascii="Daytona" w:hAnsi="Daytona"/>
          <w:b/>
          <w:bCs/>
          <w:sz w:val="24"/>
          <w:szCs w:val="24"/>
        </w:rPr>
      </w:pPr>
    </w:p>
    <w:p w14:paraId="425398E2" w14:textId="77777777" w:rsidR="002C427F" w:rsidRDefault="002C427F" w:rsidP="002C427F">
      <w:pPr>
        <w:pStyle w:val="Akapitzlist"/>
        <w:jc w:val="both"/>
        <w:rPr>
          <w:rFonts w:ascii="Daytona" w:hAnsi="Daytona"/>
          <w:b/>
          <w:bCs/>
          <w:sz w:val="24"/>
          <w:szCs w:val="24"/>
        </w:rPr>
      </w:pPr>
    </w:p>
    <w:p w14:paraId="1C1CDD70" w14:textId="6DB88D79" w:rsidR="002C427F" w:rsidRPr="00096A64" w:rsidRDefault="002C427F" w:rsidP="002C427F">
      <w:pPr>
        <w:pStyle w:val="Akapitzlist"/>
        <w:numPr>
          <w:ilvl w:val="1"/>
          <w:numId w:val="9"/>
        </w:numPr>
        <w:ind w:left="284"/>
        <w:jc w:val="both"/>
        <w:rPr>
          <w:rFonts w:ascii="Calibri" w:hAnsi="Calibri" w:cs="Calibri"/>
          <w:b/>
          <w:bCs/>
          <w:sz w:val="28"/>
          <w:szCs w:val="28"/>
        </w:rPr>
      </w:pPr>
      <w:r w:rsidRPr="00096A64">
        <w:rPr>
          <w:rFonts w:ascii="Calibri" w:hAnsi="Calibri" w:cs="Calibri"/>
          <w:b/>
          <w:bCs/>
          <w:sz w:val="28"/>
          <w:szCs w:val="28"/>
        </w:rPr>
        <w:t>Potrzeby osób z niepełnosprawnościami</w:t>
      </w:r>
      <w:r w:rsidR="002051D9">
        <w:rPr>
          <w:rFonts w:ascii="Calibri" w:hAnsi="Calibri" w:cs="Calibri"/>
          <w:b/>
          <w:bCs/>
          <w:sz w:val="28"/>
          <w:szCs w:val="28"/>
        </w:rPr>
        <w:t xml:space="preserve">, </w:t>
      </w:r>
      <w:r w:rsidRPr="00096A64">
        <w:rPr>
          <w:rFonts w:ascii="Calibri" w:hAnsi="Calibri" w:cs="Calibri"/>
          <w:b/>
          <w:bCs/>
          <w:sz w:val="28"/>
          <w:szCs w:val="28"/>
        </w:rPr>
        <w:t>a usługi społeczne</w:t>
      </w:r>
    </w:p>
    <w:p w14:paraId="1A67C22B" w14:textId="7B806BA2" w:rsidR="002C427F" w:rsidRPr="00096A64" w:rsidRDefault="002C427F" w:rsidP="002C427F">
      <w:pPr>
        <w:jc w:val="both"/>
        <w:rPr>
          <w:rFonts w:ascii="Calibri" w:hAnsi="Calibri" w:cs="Calibri"/>
          <w:sz w:val="28"/>
          <w:szCs w:val="28"/>
        </w:rPr>
      </w:pPr>
      <w:r w:rsidRPr="00096A64">
        <w:rPr>
          <w:rFonts w:ascii="Calibri" w:hAnsi="Calibri" w:cs="Calibri"/>
          <w:sz w:val="28"/>
          <w:szCs w:val="28"/>
        </w:rPr>
        <w:t xml:space="preserve">Respondenci uzyskali możliwość odniesienia się do pięciu propozycji usług z obszaru problemowego „niepełnosprawność”. Lista usług miała charakter otwarty. W związku z tym możliwe było zaproponowanie usługi wykraczającej poza wskazaną listę. O tych propozycjach piszę w podrozdziale 1.7. Pytanie, na które odpowiadali respondenci było następujące: </w:t>
      </w:r>
      <w:r w:rsidRPr="00096A64">
        <w:rPr>
          <w:rFonts w:ascii="Calibri" w:hAnsi="Calibri" w:cs="Calibri"/>
          <w:i/>
          <w:iCs/>
          <w:sz w:val="28"/>
          <w:szCs w:val="28"/>
        </w:rPr>
        <w:t xml:space="preserve">Czy uważa Pan/i, że następujące usługi organizowane przez Centrum Usług Społecznych są zgodne z potrzebami mieszkańców </w:t>
      </w:r>
      <w:r w:rsidR="004B616D" w:rsidRPr="00096A64">
        <w:rPr>
          <w:rFonts w:ascii="Calibri" w:hAnsi="Calibri" w:cs="Calibri"/>
          <w:i/>
          <w:iCs/>
          <w:sz w:val="28"/>
          <w:szCs w:val="28"/>
        </w:rPr>
        <w:t>g</w:t>
      </w:r>
      <w:r w:rsidRPr="00096A64">
        <w:rPr>
          <w:rFonts w:ascii="Calibri" w:hAnsi="Calibri" w:cs="Calibri"/>
          <w:i/>
          <w:iCs/>
          <w:sz w:val="28"/>
          <w:szCs w:val="28"/>
        </w:rPr>
        <w:t xml:space="preserve">miny Śrem? </w:t>
      </w:r>
      <w:r w:rsidRPr="00096A64">
        <w:rPr>
          <w:rFonts w:ascii="Calibri" w:hAnsi="Calibri" w:cs="Calibri"/>
          <w:sz w:val="28"/>
          <w:szCs w:val="28"/>
        </w:rPr>
        <w:t xml:space="preserve">Do wyboru było sześć wariantów odpowiedzi: (1) zdecydowanie tak; (2) raczej tak; (3) raczej nie; (5) zdecydowanie nie; (6) trudno powiedzieć. </w:t>
      </w:r>
    </w:p>
    <w:p w14:paraId="1990B31B" w14:textId="77777777" w:rsidR="002C427F" w:rsidRPr="00096A64" w:rsidRDefault="002C427F" w:rsidP="002C427F">
      <w:pPr>
        <w:jc w:val="both"/>
        <w:rPr>
          <w:rFonts w:ascii="Calibri" w:hAnsi="Calibri" w:cs="Calibri"/>
          <w:sz w:val="28"/>
          <w:szCs w:val="28"/>
        </w:rPr>
      </w:pPr>
      <w:r w:rsidRPr="00096A64">
        <w:rPr>
          <w:rFonts w:ascii="Calibri" w:hAnsi="Calibri" w:cs="Calibri"/>
          <w:sz w:val="28"/>
          <w:szCs w:val="28"/>
        </w:rPr>
        <w:lastRenderedPageBreak/>
        <w:t>Respondenci występowali więc tutaj w podwójnej roli. Wypowiadali się we własnym imieniu, ale także w imieniu tych współmieszkańców, których potrzeby są im znane. Należy zauważyć, że odpowiedź nie zakładała pogłębionej wiedzy respondentów na temat charakteru, zakresu i sposobu realizacji poszczególnych usług. Osoby biorące udział w badaniu odnosiły się więc do samych nazw usług. Okazało się jednak, że nazwy były dla większości z nich na tyle zrozumiałe, że byli w stanie odnieść się do większości propozycji. Niewielki odsetek wybierał odpowiedź „trudno powiedzieć”. Każdy taki wybór ma skądinąd istotne znaczenie z punktu widzenia celu badań, bo może być traktowany jako wskaźnik potrzeby pogłębienia wiedzy mieszkańców na dany temat. Omawiając zgromadzone dane, odnoszę się do takich przypadków.</w:t>
      </w:r>
    </w:p>
    <w:p w14:paraId="5F33D139" w14:textId="77777777" w:rsidR="002C427F" w:rsidRDefault="002C427F" w:rsidP="002C427F">
      <w:pPr>
        <w:jc w:val="both"/>
        <w:rPr>
          <w:rFonts w:ascii="Calibri" w:hAnsi="Calibri" w:cs="Calibri"/>
          <w:sz w:val="28"/>
          <w:szCs w:val="28"/>
        </w:rPr>
      </w:pPr>
      <w:r w:rsidRPr="00096A64">
        <w:rPr>
          <w:rFonts w:ascii="Calibri" w:hAnsi="Calibri" w:cs="Calibri"/>
          <w:sz w:val="28"/>
          <w:szCs w:val="28"/>
        </w:rPr>
        <w:t xml:space="preserve">Rysunek numer 1 przedstawia listę usług z obszaru „niepełnosprawność”, którą przedstawiono respondentom do oceny z punktu widzenia zgodności z potrzebami mieszkańców. Warto zauważyć różnorodność i złożoność proponowanej oferty: (1) opieka </w:t>
      </w:r>
      <w:proofErr w:type="spellStart"/>
      <w:r w:rsidRPr="00096A64">
        <w:rPr>
          <w:rFonts w:ascii="Calibri" w:hAnsi="Calibri" w:cs="Calibri"/>
          <w:sz w:val="28"/>
          <w:szCs w:val="28"/>
        </w:rPr>
        <w:t>wytchnieniowa</w:t>
      </w:r>
      <w:proofErr w:type="spellEnd"/>
      <w:r w:rsidRPr="00096A64">
        <w:rPr>
          <w:rFonts w:ascii="Calibri" w:hAnsi="Calibri" w:cs="Calibri"/>
          <w:sz w:val="28"/>
          <w:szCs w:val="28"/>
        </w:rPr>
        <w:t xml:space="preserve">, czyli wsparcie skierowane do opiekunów osób niesamodzielnych, (2) grupa wsparcia dla rodzin osób z niepełnosprawnościami – propozycja uwzględniająca codzienny kontekst funkcjonowania osób oraz specyficzne potrzeby członków rodzin, (3) mieszkania treningowe dla osób niesamodzielnych – działanie na rzecz aktywizacji i samodzielności, (4) asystent wsparcia w kryzysie psychicznym – usługa uwzględniająca realia życia z brzemieniem niepełnosprawności, (5) mobilny fizjoterapeuta – przykład </w:t>
      </w:r>
      <w:proofErr w:type="spellStart"/>
      <w:r w:rsidRPr="00096A64">
        <w:rPr>
          <w:rFonts w:ascii="Calibri" w:hAnsi="Calibri" w:cs="Calibri"/>
          <w:sz w:val="28"/>
          <w:szCs w:val="28"/>
        </w:rPr>
        <w:t>deinstytucjonalizacji</w:t>
      </w:r>
      <w:proofErr w:type="spellEnd"/>
      <w:r w:rsidRPr="00096A64">
        <w:rPr>
          <w:rFonts w:ascii="Calibri" w:hAnsi="Calibri" w:cs="Calibri"/>
          <w:sz w:val="28"/>
          <w:szCs w:val="28"/>
        </w:rPr>
        <w:t xml:space="preserve"> polegającej na świadczeniu usług w miejscu zamieszkania. </w:t>
      </w:r>
    </w:p>
    <w:p w14:paraId="0EABCE82" w14:textId="77777777" w:rsidR="00C01EDB" w:rsidRDefault="00C01EDB" w:rsidP="002C427F">
      <w:pPr>
        <w:jc w:val="both"/>
        <w:rPr>
          <w:rFonts w:ascii="Calibri" w:hAnsi="Calibri" w:cs="Calibri"/>
          <w:sz w:val="28"/>
          <w:szCs w:val="28"/>
        </w:rPr>
      </w:pPr>
    </w:p>
    <w:p w14:paraId="4DFCF8A7" w14:textId="77777777" w:rsidR="00C01EDB" w:rsidRDefault="00C01EDB" w:rsidP="002C427F">
      <w:pPr>
        <w:jc w:val="both"/>
        <w:rPr>
          <w:rFonts w:ascii="Calibri" w:hAnsi="Calibri" w:cs="Calibri"/>
          <w:sz w:val="28"/>
          <w:szCs w:val="28"/>
        </w:rPr>
      </w:pPr>
    </w:p>
    <w:p w14:paraId="1E57DF36" w14:textId="77777777" w:rsidR="00C01EDB" w:rsidRDefault="00C01EDB" w:rsidP="002C427F">
      <w:pPr>
        <w:jc w:val="both"/>
        <w:rPr>
          <w:rFonts w:ascii="Calibri" w:hAnsi="Calibri" w:cs="Calibri"/>
          <w:sz w:val="28"/>
          <w:szCs w:val="28"/>
        </w:rPr>
      </w:pPr>
    </w:p>
    <w:p w14:paraId="1CE82ECE" w14:textId="77777777" w:rsidR="00C01EDB" w:rsidRDefault="00C01EDB" w:rsidP="002C427F">
      <w:pPr>
        <w:jc w:val="both"/>
        <w:rPr>
          <w:rFonts w:ascii="Calibri" w:hAnsi="Calibri" w:cs="Calibri"/>
          <w:sz w:val="28"/>
          <w:szCs w:val="28"/>
        </w:rPr>
      </w:pPr>
    </w:p>
    <w:p w14:paraId="62089DA5" w14:textId="77777777" w:rsidR="00C01EDB" w:rsidRDefault="00C01EDB" w:rsidP="002C427F">
      <w:pPr>
        <w:jc w:val="both"/>
        <w:rPr>
          <w:rFonts w:ascii="Calibri" w:hAnsi="Calibri" w:cs="Calibri"/>
          <w:sz w:val="28"/>
          <w:szCs w:val="28"/>
        </w:rPr>
      </w:pPr>
    </w:p>
    <w:p w14:paraId="0429EC81" w14:textId="77777777" w:rsidR="00C01EDB" w:rsidRDefault="00C01EDB" w:rsidP="002C427F">
      <w:pPr>
        <w:jc w:val="both"/>
        <w:rPr>
          <w:rFonts w:ascii="Calibri" w:hAnsi="Calibri" w:cs="Calibri"/>
          <w:sz w:val="28"/>
          <w:szCs w:val="28"/>
        </w:rPr>
      </w:pPr>
    </w:p>
    <w:p w14:paraId="02161AA9" w14:textId="77777777" w:rsidR="00C01EDB" w:rsidRDefault="00C01EDB" w:rsidP="002C427F">
      <w:pPr>
        <w:jc w:val="both"/>
        <w:rPr>
          <w:rFonts w:ascii="Calibri" w:hAnsi="Calibri" w:cs="Calibri"/>
          <w:sz w:val="28"/>
          <w:szCs w:val="28"/>
        </w:rPr>
      </w:pPr>
    </w:p>
    <w:p w14:paraId="79F87774" w14:textId="77777777" w:rsidR="00C01EDB" w:rsidRPr="00096A64" w:rsidRDefault="00C01EDB" w:rsidP="002C427F">
      <w:pPr>
        <w:jc w:val="both"/>
        <w:rPr>
          <w:rFonts w:ascii="Calibri" w:hAnsi="Calibri" w:cs="Calibri"/>
          <w:sz w:val="28"/>
          <w:szCs w:val="28"/>
        </w:rPr>
      </w:pPr>
    </w:p>
    <w:p w14:paraId="61EE5D4F" w14:textId="77777777" w:rsidR="002C427F" w:rsidRPr="00096A64" w:rsidRDefault="002C427F" w:rsidP="002C427F">
      <w:pPr>
        <w:pStyle w:val="Akapitzlist"/>
        <w:jc w:val="both"/>
        <w:rPr>
          <w:rFonts w:ascii="Calibri" w:hAnsi="Calibri" w:cs="Calibri"/>
          <w:b/>
          <w:bCs/>
          <w:sz w:val="28"/>
          <w:szCs w:val="28"/>
        </w:rPr>
      </w:pPr>
      <w:r w:rsidRPr="00096A64">
        <w:rPr>
          <w:rFonts w:ascii="Calibri" w:hAnsi="Calibri" w:cs="Calibri"/>
          <w:b/>
          <w:bCs/>
          <w:sz w:val="28"/>
          <w:szCs w:val="28"/>
        </w:rPr>
        <w:lastRenderedPageBreak/>
        <w:t>Rys. 1. Lista proponowanych usług z obszaru „niepełnosprawność”</w:t>
      </w:r>
    </w:p>
    <w:p w14:paraId="107E853B" w14:textId="77777777" w:rsidR="002C427F" w:rsidRPr="00096A64" w:rsidRDefault="002C427F" w:rsidP="002C427F">
      <w:pPr>
        <w:spacing w:after="0" w:line="240" w:lineRule="auto"/>
        <w:jc w:val="both"/>
        <w:rPr>
          <w:rFonts w:ascii="Calibri" w:hAnsi="Calibri" w:cs="Calibri"/>
          <w:b/>
          <w:bCs/>
          <w:sz w:val="28"/>
          <w:szCs w:val="28"/>
        </w:rPr>
      </w:pPr>
      <w:r w:rsidRPr="00096A64">
        <w:rPr>
          <w:rFonts w:ascii="Calibri" w:hAnsi="Calibri" w:cs="Calibri"/>
          <w:noProof/>
          <w:sz w:val="28"/>
          <w:szCs w:val="28"/>
        </w:rPr>
        <w:drawing>
          <wp:inline distT="0" distB="0" distL="0" distR="0" wp14:anchorId="09EF5B7A" wp14:editId="3E95101E">
            <wp:extent cx="6375791" cy="4102873"/>
            <wp:effectExtent l="0" t="0" r="6350" b="0"/>
            <wp:docPr id="81308465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84655" name=""/>
                    <pic:cNvPicPr/>
                  </pic:nvPicPr>
                  <pic:blipFill>
                    <a:blip r:embed="rId8">
                      <a:extLst>
                        <a:ext uri="{96DAC541-7B7A-43D3-8B79-37D633B846F1}">
                          <asvg:svgBlip xmlns:asvg="http://schemas.microsoft.com/office/drawing/2016/SVG/main" r:embed="rId9"/>
                        </a:ext>
                      </a:extLst>
                    </a:blip>
                    <a:stretch>
                      <a:fillRect/>
                    </a:stretch>
                  </pic:blipFill>
                  <pic:spPr>
                    <a:xfrm>
                      <a:off x="0" y="0"/>
                      <a:ext cx="6394520" cy="4114925"/>
                    </a:xfrm>
                    <a:prstGeom prst="rect">
                      <a:avLst/>
                    </a:prstGeom>
                  </pic:spPr>
                </pic:pic>
              </a:graphicData>
            </a:graphic>
          </wp:inline>
        </w:drawing>
      </w:r>
    </w:p>
    <w:p w14:paraId="60C9E0A1" w14:textId="77777777" w:rsidR="002C427F" w:rsidRPr="00F110FF" w:rsidRDefault="002C427F" w:rsidP="002C427F">
      <w:pPr>
        <w:spacing w:after="0" w:line="240" w:lineRule="auto"/>
        <w:jc w:val="both"/>
        <w:rPr>
          <w:rFonts w:ascii="Calibri" w:hAnsi="Calibri" w:cs="Calibri"/>
          <w:b/>
          <w:bCs/>
          <w:sz w:val="28"/>
          <w:szCs w:val="28"/>
        </w:rPr>
      </w:pPr>
    </w:p>
    <w:p w14:paraId="3BBB632B" w14:textId="77777777" w:rsidR="002C427F" w:rsidRPr="00F110FF" w:rsidRDefault="002C427F" w:rsidP="002C427F">
      <w:pPr>
        <w:spacing w:after="0" w:line="240" w:lineRule="auto"/>
        <w:jc w:val="both"/>
        <w:rPr>
          <w:rFonts w:ascii="Calibri" w:hAnsi="Calibri" w:cs="Calibri"/>
          <w:sz w:val="28"/>
          <w:szCs w:val="28"/>
        </w:rPr>
      </w:pPr>
      <w:r w:rsidRPr="00F110FF">
        <w:rPr>
          <w:rFonts w:ascii="Calibri" w:hAnsi="Calibri" w:cs="Calibri"/>
          <w:sz w:val="28"/>
          <w:szCs w:val="28"/>
        </w:rPr>
        <w:t xml:space="preserve">Zgromadzone dane, prezentowane na wykresie nr 2 świadczą o wysokim poparciu i wysokiej ocenie zgodności między proponowanymi usługami a potrzebami mieszkańców. Zdecydowana większość respondentów wybrała odpowiedź „zdecydowanie tak” i w zasadzie nie wybierano odpowiedzi negatywnych. Warto zwrócić uwagę, że nieco mniejsze poparcie od pozostałych uzyskała usługa polegająca na udostępnianiu mieszkań treningowych dla osób niesamodzielnych. Tutaj z kolei mamy wyższą liczbę osób wybierających odpowiedź „trudno powiedzieć”. </w:t>
      </w:r>
    </w:p>
    <w:p w14:paraId="1ED84AEE" w14:textId="77777777" w:rsidR="002C427F" w:rsidRPr="00F110FF" w:rsidRDefault="002C427F" w:rsidP="002C427F">
      <w:pPr>
        <w:spacing w:after="0" w:line="240" w:lineRule="auto"/>
        <w:jc w:val="both"/>
        <w:rPr>
          <w:rFonts w:ascii="Calibri" w:hAnsi="Calibri" w:cs="Calibri"/>
          <w:sz w:val="28"/>
          <w:szCs w:val="28"/>
        </w:rPr>
      </w:pPr>
    </w:p>
    <w:p w14:paraId="6ABF4BEC" w14:textId="046B4B5B" w:rsidR="002C427F" w:rsidRPr="00F110FF" w:rsidRDefault="002C427F" w:rsidP="002C427F">
      <w:pPr>
        <w:spacing w:after="0" w:line="240" w:lineRule="auto"/>
        <w:jc w:val="both"/>
        <w:rPr>
          <w:rFonts w:ascii="Calibri" w:hAnsi="Calibri" w:cs="Calibri"/>
          <w:sz w:val="28"/>
          <w:szCs w:val="28"/>
        </w:rPr>
      </w:pPr>
      <w:r w:rsidRPr="00F110FF">
        <w:rPr>
          <w:rFonts w:ascii="Calibri" w:hAnsi="Calibri" w:cs="Calibri"/>
          <w:sz w:val="28"/>
          <w:szCs w:val="28"/>
        </w:rPr>
        <w:t xml:space="preserve">Ten fakt zasługuje na komentarz. Jak już wcześniej zaznaczyłem, tego typu wybór na pewno zachęca do prowadzenia dialogu z mieszkańcami na temat sensu tej usługi. Niektórzy respondenci wyjaśniali swój wybór, pisząc: „nie wiem na czym to polega”; „nie jest to dla mnie jasne”. Te reakcje są zrozumiałe, jeśli weźmiemy pod uwagę, że </w:t>
      </w:r>
      <w:proofErr w:type="spellStart"/>
      <w:r w:rsidRPr="00F110FF">
        <w:rPr>
          <w:rFonts w:ascii="Calibri" w:hAnsi="Calibri" w:cs="Calibri"/>
          <w:sz w:val="28"/>
          <w:szCs w:val="28"/>
        </w:rPr>
        <w:t>deinstytucjonalizacja</w:t>
      </w:r>
      <w:proofErr w:type="spellEnd"/>
      <w:r w:rsidRPr="00F110FF">
        <w:rPr>
          <w:rFonts w:ascii="Calibri" w:hAnsi="Calibri" w:cs="Calibri"/>
          <w:sz w:val="28"/>
          <w:szCs w:val="28"/>
        </w:rPr>
        <w:t xml:space="preserve"> usług w Polsce ciągle może być i jest traktowana jako innowacja. Mieszkańcy nie wiedzą, że alternatywa dla placówek o masowym charakterze w postaci mieszkań wspomaganych czy treningowych, </w:t>
      </w:r>
      <w:r w:rsidRPr="00F110FF">
        <w:rPr>
          <w:rFonts w:ascii="Calibri" w:hAnsi="Calibri" w:cs="Calibri"/>
          <w:sz w:val="28"/>
          <w:szCs w:val="28"/>
        </w:rPr>
        <w:lastRenderedPageBreak/>
        <w:t xml:space="preserve">jest nie tylko bardziej dopasowana do indywidualnych potrzeb, ale przeważnie także tańsza dla gminy. Ten aspekt planowanej zmiany był więc i będzie omawiany przy innych okazjach związanych z procesem badawczym </w:t>
      </w:r>
      <w:r w:rsidR="00F110FF">
        <w:rPr>
          <w:rFonts w:ascii="Calibri" w:hAnsi="Calibri" w:cs="Calibri"/>
          <w:sz w:val="28"/>
          <w:szCs w:val="28"/>
        </w:rPr>
        <w:br/>
      </w:r>
      <w:r w:rsidRPr="00F110FF">
        <w:rPr>
          <w:rFonts w:ascii="Calibri" w:hAnsi="Calibri" w:cs="Calibri"/>
          <w:sz w:val="28"/>
          <w:szCs w:val="28"/>
        </w:rPr>
        <w:t>i konsultacjami.</w:t>
      </w:r>
    </w:p>
    <w:p w14:paraId="47D0972B" w14:textId="77777777" w:rsidR="002C427F" w:rsidRPr="00F110FF" w:rsidRDefault="002C427F" w:rsidP="002C427F">
      <w:pPr>
        <w:spacing w:after="0" w:line="240" w:lineRule="auto"/>
        <w:jc w:val="both"/>
        <w:rPr>
          <w:rFonts w:ascii="Calibri" w:hAnsi="Calibri" w:cs="Calibri"/>
          <w:sz w:val="28"/>
          <w:szCs w:val="28"/>
        </w:rPr>
      </w:pPr>
    </w:p>
    <w:p w14:paraId="28441ED2" w14:textId="77777777" w:rsidR="002C427F" w:rsidRPr="00F110FF" w:rsidRDefault="002C427F" w:rsidP="002C427F">
      <w:pPr>
        <w:spacing w:after="0" w:line="240" w:lineRule="auto"/>
        <w:jc w:val="both"/>
        <w:rPr>
          <w:rFonts w:ascii="Calibri" w:hAnsi="Calibri" w:cs="Calibri"/>
          <w:b/>
          <w:bCs/>
          <w:sz w:val="28"/>
          <w:szCs w:val="28"/>
        </w:rPr>
      </w:pPr>
      <w:r w:rsidRPr="00F110FF">
        <w:rPr>
          <w:rFonts w:ascii="Calibri" w:hAnsi="Calibri" w:cs="Calibri"/>
          <w:b/>
          <w:bCs/>
          <w:sz w:val="28"/>
          <w:szCs w:val="28"/>
        </w:rPr>
        <w:t>Wykres. 2. Ocena zgodności proponowanych usług z potrzebami mieszkańców w obszarze „niepełnosprawność”</w:t>
      </w:r>
    </w:p>
    <w:p w14:paraId="6E5A1BC2" w14:textId="77777777" w:rsidR="00F110FF" w:rsidRDefault="00F110FF" w:rsidP="002C427F">
      <w:pPr>
        <w:spacing w:after="0"/>
        <w:jc w:val="both"/>
        <w:rPr>
          <w:rFonts w:ascii="Calibri" w:hAnsi="Calibri" w:cs="Calibri"/>
          <w:b/>
          <w:bCs/>
          <w:sz w:val="20"/>
          <w:szCs w:val="20"/>
        </w:rPr>
      </w:pPr>
    </w:p>
    <w:p w14:paraId="585F1BBB" w14:textId="770AA49D" w:rsidR="002C427F" w:rsidRPr="00F110FF" w:rsidRDefault="002C427F" w:rsidP="002C427F">
      <w:pPr>
        <w:spacing w:after="0"/>
        <w:jc w:val="both"/>
        <w:rPr>
          <w:rFonts w:ascii="Calibri" w:hAnsi="Calibri" w:cs="Calibri"/>
          <w:b/>
          <w:bCs/>
          <w:sz w:val="20"/>
          <w:szCs w:val="20"/>
        </w:rPr>
      </w:pPr>
      <w:r w:rsidRPr="00F110FF">
        <w:rPr>
          <w:rFonts w:ascii="Calibri" w:hAnsi="Calibri" w:cs="Calibri"/>
          <w:b/>
          <w:bCs/>
          <w:sz w:val="20"/>
          <w:szCs w:val="20"/>
        </w:rPr>
        <w:t>Czy uważa Pan(i), że następujące usługi organizowane przez Centrum Usług Społecznych są zgodne z potrzebami mieszkańców Gminy Śrem? Obszar problemowy: NIEPEŁNOSPRAWNOŚĆ</w:t>
      </w:r>
    </w:p>
    <w:p w14:paraId="53B7ACAC" w14:textId="77777777" w:rsidR="002C427F" w:rsidRDefault="002C427F" w:rsidP="002C427F">
      <w:pPr>
        <w:ind w:left="-426" w:hanging="425"/>
        <w:jc w:val="both"/>
        <w:rPr>
          <w:rFonts w:ascii="Daytona" w:hAnsi="Daytona"/>
          <w:b/>
          <w:bCs/>
          <w:sz w:val="24"/>
          <w:szCs w:val="24"/>
        </w:rPr>
      </w:pPr>
      <w:r>
        <w:rPr>
          <w:rFonts w:ascii="Daytona" w:hAnsi="Daytona"/>
          <w:b/>
          <w:bCs/>
          <w:noProof/>
        </w:rPr>
        <w:drawing>
          <wp:inline distT="0" distB="0" distL="0" distR="0" wp14:anchorId="77981C99" wp14:editId="218E0149">
            <wp:extent cx="6828794" cy="2814762"/>
            <wp:effectExtent l="0" t="0" r="0" b="5080"/>
            <wp:docPr id="1598544670" name="Obraz 2" descr="Wykres odpowiedzi z Formularzy. Tytuł pytania: II Czy uważa Pan/i, że następujące usługi organizowane przez Centrum Usług Społecznych są zgodne z potrzebami mieszkańców Gminy Śrem?&#10;&#10;OBSZAR PROBLEMOWY: NIEPEŁNOSPRAWNOŚĆ. Liczba odpowiedz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II Czy uważa Pan/i, że następujące usługi organizowane przez Centrum Usług Społecznych są zgodne z potrzebami mieszkańców Gminy Śrem?&#10;&#10;OBSZAR PROBLEMOWY: NIEPEŁNOSPRAWNOŚĆ. Liczba odpowiedzi: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928" r="1345"/>
                    <a:stretch/>
                  </pic:blipFill>
                  <pic:spPr bwMode="auto">
                    <a:xfrm>
                      <a:off x="0" y="0"/>
                      <a:ext cx="6903529" cy="2845567"/>
                    </a:xfrm>
                    <a:prstGeom prst="rect">
                      <a:avLst/>
                    </a:prstGeom>
                    <a:noFill/>
                    <a:ln>
                      <a:noFill/>
                    </a:ln>
                    <a:extLst>
                      <a:ext uri="{53640926-AAD7-44D8-BBD7-CCE9431645EC}">
                        <a14:shadowObscured xmlns:a14="http://schemas.microsoft.com/office/drawing/2010/main"/>
                      </a:ext>
                    </a:extLst>
                  </pic:spPr>
                </pic:pic>
              </a:graphicData>
            </a:graphic>
          </wp:inline>
        </w:drawing>
      </w:r>
    </w:p>
    <w:p w14:paraId="48683739" w14:textId="77777777" w:rsidR="002C427F" w:rsidRPr="00F110FF" w:rsidRDefault="002C427F" w:rsidP="002C427F">
      <w:pPr>
        <w:jc w:val="both"/>
        <w:rPr>
          <w:rFonts w:ascii="Calibri" w:hAnsi="Calibri" w:cs="Calibri"/>
          <w:b/>
          <w:bCs/>
          <w:sz w:val="20"/>
          <w:szCs w:val="20"/>
        </w:rPr>
      </w:pPr>
      <w:r w:rsidRPr="00F110FF">
        <w:rPr>
          <w:rFonts w:ascii="Calibri" w:hAnsi="Calibri" w:cs="Calibri"/>
          <w:b/>
          <w:bCs/>
          <w:sz w:val="20"/>
          <w:szCs w:val="20"/>
        </w:rPr>
        <w:t>N=169 (liczba osób, która wzięła udział w badaniu).</w:t>
      </w:r>
    </w:p>
    <w:p w14:paraId="5A3F0460" w14:textId="77777777" w:rsidR="00F110FF" w:rsidRPr="00665D25" w:rsidRDefault="00F110FF" w:rsidP="002C427F">
      <w:pPr>
        <w:jc w:val="both"/>
        <w:rPr>
          <w:rFonts w:ascii="Daytona" w:hAnsi="Daytona"/>
          <w:sz w:val="24"/>
          <w:szCs w:val="24"/>
        </w:rPr>
      </w:pPr>
    </w:p>
    <w:p w14:paraId="72C41A03" w14:textId="6539BA16" w:rsidR="002C427F" w:rsidRPr="00F110FF" w:rsidRDefault="002C427F" w:rsidP="002C427F">
      <w:pPr>
        <w:pStyle w:val="Akapitzlist"/>
        <w:numPr>
          <w:ilvl w:val="1"/>
          <w:numId w:val="9"/>
        </w:numPr>
        <w:jc w:val="both"/>
        <w:rPr>
          <w:rFonts w:ascii="Calibri" w:hAnsi="Calibri" w:cs="Calibri"/>
          <w:b/>
          <w:bCs/>
          <w:sz w:val="28"/>
          <w:szCs w:val="28"/>
        </w:rPr>
      </w:pPr>
      <w:r w:rsidRPr="00F110FF">
        <w:rPr>
          <w:rFonts w:ascii="Calibri" w:hAnsi="Calibri" w:cs="Calibri"/>
          <w:b/>
          <w:bCs/>
          <w:sz w:val="28"/>
          <w:szCs w:val="28"/>
        </w:rPr>
        <w:t>Potrzeby seniorów</w:t>
      </w:r>
      <w:r w:rsidR="00F110FF" w:rsidRPr="00F110FF">
        <w:rPr>
          <w:rFonts w:ascii="Calibri" w:hAnsi="Calibri" w:cs="Calibri"/>
          <w:b/>
          <w:bCs/>
          <w:sz w:val="28"/>
          <w:szCs w:val="28"/>
        </w:rPr>
        <w:t xml:space="preserve">, </w:t>
      </w:r>
      <w:r w:rsidRPr="00F110FF">
        <w:rPr>
          <w:rFonts w:ascii="Calibri" w:hAnsi="Calibri" w:cs="Calibri"/>
          <w:b/>
          <w:bCs/>
          <w:sz w:val="28"/>
          <w:szCs w:val="28"/>
        </w:rPr>
        <w:t>a usługi społeczne</w:t>
      </w:r>
    </w:p>
    <w:p w14:paraId="6826D900" w14:textId="77777777" w:rsidR="002C427F" w:rsidRPr="00F110FF" w:rsidRDefault="002C427F" w:rsidP="002C427F">
      <w:pPr>
        <w:jc w:val="both"/>
        <w:rPr>
          <w:rFonts w:ascii="Calibri" w:hAnsi="Calibri" w:cs="Calibri"/>
          <w:sz w:val="28"/>
          <w:szCs w:val="28"/>
        </w:rPr>
      </w:pPr>
      <w:r w:rsidRPr="00F110FF">
        <w:rPr>
          <w:rFonts w:ascii="Calibri" w:hAnsi="Calibri" w:cs="Calibri"/>
          <w:sz w:val="28"/>
          <w:szCs w:val="28"/>
        </w:rPr>
        <w:t xml:space="preserve">Skupienie uwagi na potrzebach seniorów wynika z kilku przesłanek. Po pierwsze, jest to kategoria wiekowa, której udział w populacji rośnie i będzie rósł w najbliższych latach. Trzeba więc zaplanować działania dopasowane do specyficznych potrzeb osób z tej kategorii. Po drugie, biorę pod uwagę, że seniorzy to nie tylko problem, ale potencjał społeczny. Jest wśród nich wiele osób, które nie tylko są aktywne i twórcze, ale oczekują podmiotowego udziału w życiu publicznym swojej publiczności. Po trzecie, kategoria seniorów jest mocno wewnętrznie zróżnicowana – od wspomnianych wyżej, bardzo aktywnych, poprzez tych, którzy skupiają się na życiu rodzinnym i osobistym, aż do tych, którzy potrzebują wsparcia ze względu na stan zdrowia i poczucie </w:t>
      </w:r>
      <w:r w:rsidRPr="00F110FF">
        <w:rPr>
          <w:rFonts w:ascii="Calibri" w:hAnsi="Calibri" w:cs="Calibri"/>
          <w:sz w:val="28"/>
          <w:szCs w:val="28"/>
        </w:rPr>
        <w:lastRenderedPageBreak/>
        <w:t>samotności. Dlatego właśnie przedstawiona na rys. 2 paleta propozycji jest tak różnorodna.</w:t>
      </w:r>
    </w:p>
    <w:p w14:paraId="355FD534" w14:textId="77777777" w:rsidR="002C427F" w:rsidRPr="00F110FF" w:rsidRDefault="002C427F" w:rsidP="002C427F">
      <w:pPr>
        <w:pStyle w:val="Akapitzlist"/>
        <w:jc w:val="both"/>
        <w:rPr>
          <w:rFonts w:ascii="Calibri" w:hAnsi="Calibri" w:cs="Calibri"/>
          <w:b/>
          <w:bCs/>
          <w:sz w:val="28"/>
          <w:szCs w:val="28"/>
        </w:rPr>
      </w:pPr>
      <w:r w:rsidRPr="00F110FF">
        <w:rPr>
          <w:rFonts w:ascii="Calibri" w:hAnsi="Calibri" w:cs="Calibri"/>
          <w:b/>
          <w:bCs/>
          <w:sz w:val="28"/>
          <w:szCs w:val="28"/>
        </w:rPr>
        <w:t>Rys. 2. Lista proponowanych usług z obszaru problemowego „starość”</w:t>
      </w:r>
    </w:p>
    <w:p w14:paraId="3574E94F" w14:textId="77777777" w:rsidR="00F110FF" w:rsidRPr="00CA4A0E" w:rsidRDefault="00F110FF" w:rsidP="002C427F">
      <w:pPr>
        <w:pStyle w:val="Akapitzlist"/>
        <w:jc w:val="both"/>
        <w:rPr>
          <w:rFonts w:ascii="Daytona" w:hAnsi="Daytona"/>
          <w:b/>
          <w:bCs/>
          <w:sz w:val="24"/>
          <w:szCs w:val="24"/>
        </w:rPr>
      </w:pPr>
    </w:p>
    <w:p w14:paraId="3882FD90" w14:textId="77777777" w:rsidR="002C427F" w:rsidRDefault="002C427F" w:rsidP="002C427F">
      <w:pPr>
        <w:pStyle w:val="Akapitzlist"/>
        <w:ind w:left="-709"/>
        <w:jc w:val="both"/>
        <w:rPr>
          <w:rFonts w:ascii="Daytona" w:hAnsi="Daytona"/>
          <w:b/>
          <w:bCs/>
          <w:sz w:val="24"/>
          <w:szCs w:val="24"/>
        </w:rPr>
      </w:pPr>
      <w:r>
        <w:rPr>
          <w:noProof/>
        </w:rPr>
        <w:drawing>
          <wp:inline distT="0" distB="0" distL="0" distR="0" wp14:anchorId="5FD40FFB" wp14:editId="6575EE71">
            <wp:extent cx="6734755" cy="4324985"/>
            <wp:effectExtent l="0" t="0" r="9525" b="0"/>
            <wp:docPr id="172198086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086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754998" cy="4337985"/>
                    </a:xfrm>
                    <a:prstGeom prst="rect">
                      <a:avLst/>
                    </a:prstGeom>
                  </pic:spPr>
                </pic:pic>
              </a:graphicData>
            </a:graphic>
          </wp:inline>
        </w:drawing>
      </w:r>
    </w:p>
    <w:p w14:paraId="144656B4" w14:textId="77777777" w:rsidR="002C427F" w:rsidRPr="00F110FF" w:rsidRDefault="002C427F" w:rsidP="002C427F">
      <w:pPr>
        <w:spacing w:after="0" w:line="240" w:lineRule="auto"/>
        <w:jc w:val="both"/>
        <w:rPr>
          <w:rFonts w:ascii="Calibri" w:hAnsi="Calibri" w:cs="Calibri"/>
          <w:sz w:val="28"/>
          <w:szCs w:val="28"/>
        </w:rPr>
      </w:pPr>
      <w:r w:rsidRPr="00F110FF">
        <w:rPr>
          <w:rFonts w:ascii="Calibri" w:hAnsi="Calibri" w:cs="Calibri"/>
          <w:sz w:val="28"/>
          <w:szCs w:val="28"/>
        </w:rPr>
        <w:t xml:space="preserve">Zgromadzone dane, prezentowane na wykresie nr 3, podobnie jak w przypadku poprzednio omawianego obszaru, świadczą o wysokim poparciu i wysokiej ocenie zgodności między proponowanymi usługami a potrzebami mieszkańców. Przeważająca większość respondentów wybrała odpowiedź „zdecydowanie tak” i w zasadzie nie wybierano odpowiedzi negatywnych. Warto zwrócić uwagę, że szczególnie wysokie poparcie uzyskały dwa rodzaje usług – Asystent osoby starszej oraz Pakiet programów zdrowotnych - dietetyk, kardiolog, </w:t>
      </w:r>
      <w:proofErr w:type="spellStart"/>
      <w:r w:rsidRPr="00F110FF">
        <w:rPr>
          <w:rFonts w:ascii="Calibri" w:hAnsi="Calibri" w:cs="Calibri"/>
          <w:sz w:val="28"/>
          <w:szCs w:val="28"/>
        </w:rPr>
        <w:t>hipertensjolog</w:t>
      </w:r>
      <w:proofErr w:type="spellEnd"/>
      <w:r w:rsidRPr="00F110FF">
        <w:rPr>
          <w:rFonts w:ascii="Calibri" w:hAnsi="Calibri" w:cs="Calibri"/>
          <w:sz w:val="28"/>
          <w:szCs w:val="28"/>
        </w:rPr>
        <w:t xml:space="preserve">, diabetolog, psychiatra, </w:t>
      </w:r>
      <w:proofErr w:type="spellStart"/>
      <w:r w:rsidRPr="00F110FF">
        <w:rPr>
          <w:rFonts w:ascii="Calibri" w:hAnsi="Calibri" w:cs="Calibri"/>
          <w:sz w:val="28"/>
          <w:szCs w:val="28"/>
        </w:rPr>
        <w:t>podolog</w:t>
      </w:r>
      <w:proofErr w:type="spellEnd"/>
      <w:r w:rsidRPr="00F110FF">
        <w:rPr>
          <w:rFonts w:ascii="Calibri" w:hAnsi="Calibri" w:cs="Calibri"/>
          <w:sz w:val="28"/>
          <w:szCs w:val="28"/>
        </w:rPr>
        <w:t xml:space="preserve">. W obu przypadkach chodzi o kwestie zdrowotne. W ten sposób, pośrednio, uzyskaliśmy informację o najsilniej odczuwanych potrzebach seniorów – są to potrzeby związane z zachowaniem dobrostanu fizycznego. Mieszkańcy Śremu liczą na to, że pakiet programów zdrowotnych, polegających na indywidualnych konsultacjach specjalistycznych w połączeniu z cyklem grupowych spotkań edukacyjnych, umożliwi seniorom </w:t>
      </w:r>
      <w:r w:rsidRPr="00F110FF">
        <w:rPr>
          <w:rFonts w:ascii="Calibri" w:hAnsi="Calibri" w:cs="Calibri"/>
          <w:sz w:val="28"/>
          <w:szCs w:val="28"/>
        </w:rPr>
        <w:lastRenderedPageBreak/>
        <w:t>lepsze dbanie o zdrowie, poprawiając ich komfort codziennego życia, umożliwiając dłuższy i zaangażowany udział w życiu społeczności.</w:t>
      </w:r>
    </w:p>
    <w:p w14:paraId="6979059D" w14:textId="77777777" w:rsidR="002C427F" w:rsidRPr="00F110FF" w:rsidRDefault="002C427F" w:rsidP="002C427F">
      <w:pPr>
        <w:spacing w:after="0" w:line="240" w:lineRule="auto"/>
        <w:jc w:val="both"/>
        <w:rPr>
          <w:rFonts w:ascii="Calibri" w:hAnsi="Calibri" w:cs="Calibri"/>
          <w:sz w:val="28"/>
          <w:szCs w:val="28"/>
        </w:rPr>
      </w:pPr>
    </w:p>
    <w:p w14:paraId="62D94A26" w14:textId="77777777" w:rsidR="002C427F" w:rsidRPr="00F110FF" w:rsidRDefault="002C427F" w:rsidP="002C427F">
      <w:pPr>
        <w:spacing w:after="0" w:line="240" w:lineRule="auto"/>
        <w:jc w:val="both"/>
        <w:rPr>
          <w:rFonts w:ascii="Calibri" w:hAnsi="Calibri" w:cs="Calibri"/>
          <w:sz w:val="28"/>
          <w:szCs w:val="28"/>
        </w:rPr>
      </w:pPr>
      <w:r w:rsidRPr="00F110FF">
        <w:rPr>
          <w:rFonts w:ascii="Calibri" w:hAnsi="Calibri" w:cs="Calibri"/>
          <w:sz w:val="28"/>
          <w:szCs w:val="28"/>
        </w:rPr>
        <w:t>Usługi, które uzyskały nieco mniej wyborów (pobudzanie aktywności obywatelskiej, taksówka dla seniora, pakiet usług informatycznych) są adresowane do nieco węższego grona odbiorów, do osób, których aktywność jest lub może być większa. Warto podkreślić, że nie zakwestionowano sensu żadnej z usług i nie wskazano ich niezgodności z potrzebami.</w:t>
      </w:r>
    </w:p>
    <w:p w14:paraId="409CC6D2" w14:textId="77777777" w:rsidR="00F110FF" w:rsidRDefault="00F110FF" w:rsidP="002C427F">
      <w:pPr>
        <w:spacing w:after="0" w:line="240" w:lineRule="auto"/>
        <w:jc w:val="both"/>
        <w:rPr>
          <w:rFonts w:ascii="Calibri" w:hAnsi="Calibri" w:cs="Calibri"/>
          <w:b/>
          <w:bCs/>
          <w:sz w:val="28"/>
          <w:szCs w:val="28"/>
        </w:rPr>
      </w:pPr>
    </w:p>
    <w:p w14:paraId="40527288" w14:textId="77777777" w:rsidR="00F110FF" w:rsidRPr="00F110FF" w:rsidRDefault="00F110FF" w:rsidP="002C427F">
      <w:pPr>
        <w:spacing w:after="0" w:line="240" w:lineRule="auto"/>
        <w:jc w:val="both"/>
        <w:rPr>
          <w:rFonts w:ascii="Calibri" w:hAnsi="Calibri" w:cs="Calibri"/>
          <w:b/>
          <w:bCs/>
          <w:sz w:val="28"/>
          <w:szCs w:val="28"/>
        </w:rPr>
      </w:pPr>
    </w:p>
    <w:p w14:paraId="736D1A52" w14:textId="77777777" w:rsidR="002C427F" w:rsidRPr="00F110FF" w:rsidRDefault="002C427F" w:rsidP="002C427F">
      <w:pPr>
        <w:spacing w:after="0" w:line="240" w:lineRule="auto"/>
        <w:jc w:val="both"/>
        <w:rPr>
          <w:rFonts w:ascii="Calibri" w:hAnsi="Calibri" w:cs="Calibri"/>
          <w:b/>
          <w:bCs/>
          <w:sz w:val="28"/>
          <w:szCs w:val="28"/>
        </w:rPr>
      </w:pPr>
      <w:r w:rsidRPr="00F110FF">
        <w:rPr>
          <w:rFonts w:ascii="Calibri" w:hAnsi="Calibri" w:cs="Calibri"/>
          <w:b/>
          <w:bCs/>
          <w:sz w:val="28"/>
          <w:szCs w:val="28"/>
        </w:rPr>
        <w:t>Wykres. 3. Ocena zgodności proponowanych usług z potrzebami mieszkańców w obszarze „starość”</w:t>
      </w:r>
    </w:p>
    <w:p w14:paraId="7B65EB05" w14:textId="77777777" w:rsidR="00F110FF" w:rsidRPr="00F110FF" w:rsidRDefault="00F110FF" w:rsidP="002C427F">
      <w:pPr>
        <w:pStyle w:val="Akapitzlist"/>
        <w:spacing w:after="0" w:line="240" w:lineRule="auto"/>
        <w:ind w:left="0"/>
        <w:jc w:val="both"/>
        <w:rPr>
          <w:rFonts w:ascii="Calibri" w:hAnsi="Calibri" w:cs="Calibri"/>
          <w:b/>
          <w:bCs/>
          <w:sz w:val="20"/>
          <w:szCs w:val="20"/>
        </w:rPr>
      </w:pPr>
    </w:p>
    <w:p w14:paraId="3B97B6AC" w14:textId="75CE036A" w:rsidR="002C427F" w:rsidRDefault="002C427F" w:rsidP="002C427F">
      <w:pPr>
        <w:pStyle w:val="Akapitzlist"/>
        <w:spacing w:after="0" w:line="240" w:lineRule="auto"/>
        <w:ind w:left="0"/>
        <w:jc w:val="both"/>
        <w:rPr>
          <w:rFonts w:ascii="Calibri" w:hAnsi="Calibri" w:cs="Calibri"/>
          <w:b/>
          <w:bCs/>
          <w:sz w:val="20"/>
          <w:szCs w:val="20"/>
        </w:rPr>
      </w:pPr>
      <w:r w:rsidRPr="00F110FF">
        <w:rPr>
          <w:rFonts w:ascii="Calibri" w:hAnsi="Calibri" w:cs="Calibri"/>
          <w:b/>
          <w:bCs/>
          <w:sz w:val="20"/>
          <w:szCs w:val="20"/>
        </w:rPr>
        <w:t>Czy uważa Pan/i, że następujące usługi organizowane przez Centrum Usług Społecznych są zgodne z potrzebami mieszkańców Gminy Śrem? OBSZAR PROBLEMOWY: STAROŚĆ</w:t>
      </w:r>
    </w:p>
    <w:p w14:paraId="53C73CED" w14:textId="77777777" w:rsidR="00F110FF" w:rsidRPr="00F110FF" w:rsidRDefault="00F110FF" w:rsidP="002C427F">
      <w:pPr>
        <w:pStyle w:val="Akapitzlist"/>
        <w:spacing w:after="0" w:line="240" w:lineRule="auto"/>
        <w:ind w:left="0"/>
        <w:jc w:val="both"/>
        <w:rPr>
          <w:rFonts w:ascii="Calibri" w:hAnsi="Calibri" w:cs="Calibri"/>
          <w:b/>
          <w:bCs/>
          <w:sz w:val="20"/>
          <w:szCs w:val="20"/>
        </w:rPr>
      </w:pPr>
    </w:p>
    <w:p w14:paraId="4647BA21" w14:textId="77777777" w:rsidR="002C427F" w:rsidRDefault="002C427F" w:rsidP="002C427F">
      <w:pPr>
        <w:ind w:hanging="567"/>
        <w:jc w:val="both"/>
        <w:rPr>
          <w:rFonts w:ascii="Daytona" w:hAnsi="Daytona"/>
          <w:sz w:val="20"/>
          <w:szCs w:val="20"/>
        </w:rPr>
      </w:pPr>
      <w:r w:rsidRPr="003F2ED6">
        <w:rPr>
          <w:rFonts w:ascii="Daytona" w:hAnsi="Daytona"/>
          <w:noProof/>
          <w:sz w:val="20"/>
          <w:szCs w:val="20"/>
        </w:rPr>
        <w:drawing>
          <wp:inline distT="0" distB="0" distL="0" distR="0" wp14:anchorId="78495238" wp14:editId="2FE42123">
            <wp:extent cx="6614968" cy="3402965"/>
            <wp:effectExtent l="0" t="0" r="0" b="6985"/>
            <wp:docPr id="1624159968"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9968" name="Obraz 1" descr="Obraz zawierający tekst, zrzut ekranu, Czcionka, numer&#10;&#10;Opis wygenerowany automatycznie"/>
                    <pic:cNvPicPr/>
                  </pic:nvPicPr>
                  <pic:blipFill>
                    <a:blip r:embed="rId13"/>
                    <a:stretch>
                      <a:fillRect/>
                    </a:stretch>
                  </pic:blipFill>
                  <pic:spPr>
                    <a:xfrm>
                      <a:off x="0" y="0"/>
                      <a:ext cx="6614968" cy="3402965"/>
                    </a:xfrm>
                    <a:prstGeom prst="rect">
                      <a:avLst/>
                    </a:prstGeom>
                  </pic:spPr>
                </pic:pic>
              </a:graphicData>
            </a:graphic>
          </wp:inline>
        </w:drawing>
      </w:r>
    </w:p>
    <w:p w14:paraId="4BFC3FDE" w14:textId="777F597F" w:rsidR="002C427F" w:rsidRDefault="002C427F" w:rsidP="00F110FF">
      <w:pPr>
        <w:jc w:val="both"/>
        <w:rPr>
          <w:rFonts w:ascii="Calibri" w:hAnsi="Calibri" w:cs="Calibri"/>
          <w:b/>
          <w:bCs/>
          <w:sz w:val="20"/>
          <w:szCs w:val="20"/>
        </w:rPr>
      </w:pPr>
      <w:r w:rsidRPr="00F110FF">
        <w:rPr>
          <w:rFonts w:ascii="Calibri" w:hAnsi="Calibri" w:cs="Calibri"/>
          <w:b/>
          <w:bCs/>
          <w:sz w:val="20"/>
          <w:szCs w:val="20"/>
        </w:rPr>
        <w:t>N=169 (liczba osób, która wzięła udział w badaniu).</w:t>
      </w:r>
    </w:p>
    <w:p w14:paraId="7622DE66" w14:textId="77777777" w:rsidR="00F110FF" w:rsidRPr="00F110FF" w:rsidRDefault="00F110FF" w:rsidP="00F110FF">
      <w:pPr>
        <w:jc w:val="both"/>
        <w:rPr>
          <w:rFonts w:ascii="Calibri" w:hAnsi="Calibri" w:cs="Calibri"/>
          <w:b/>
          <w:bCs/>
          <w:sz w:val="20"/>
          <w:szCs w:val="20"/>
        </w:rPr>
      </w:pPr>
    </w:p>
    <w:p w14:paraId="272AF8CC" w14:textId="7F885365" w:rsidR="002C427F" w:rsidRPr="00F110FF" w:rsidRDefault="002C427F" w:rsidP="002C427F">
      <w:pPr>
        <w:pStyle w:val="Akapitzlist"/>
        <w:numPr>
          <w:ilvl w:val="1"/>
          <w:numId w:val="9"/>
        </w:numPr>
        <w:jc w:val="both"/>
        <w:rPr>
          <w:rFonts w:ascii="Calibri" w:hAnsi="Calibri" w:cs="Calibri"/>
          <w:b/>
          <w:bCs/>
          <w:sz w:val="28"/>
          <w:szCs w:val="28"/>
        </w:rPr>
      </w:pPr>
      <w:r w:rsidRPr="00F110FF">
        <w:rPr>
          <w:rFonts w:ascii="Calibri" w:hAnsi="Calibri" w:cs="Calibri"/>
          <w:b/>
          <w:bCs/>
          <w:sz w:val="28"/>
          <w:szCs w:val="28"/>
        </w:rPr>
        <w:t>Potrzeby rodzin</w:t>
      </w:r>
      <w:r w:rsidR="00F110FF">
        <w:rPr>
          <w:rFonts w:ascii="Calibri" w:hAnsi="Calibri" w:cs="Calibri"/>
          <w:b/>
          <w:bCs/>
          <w:sz w:val="28"/>
          <w:szCs w:val="28"/>
        </w:rPr>
        <w:t xml:space="preserve">, </w:t>
      </w:r>
      <w:r w:rsidRPr="00F110FF">
        <w:rPr>
          <w:rFonts w:ascii="Calibri" w:hAnsi="Calibri" w:cs="Calibri"/>
          <w:b/>
          <w:bCs/>
          <w:sz w:val="28"/>
          <w:szCs w:val="28"/>
        </w:rPr>
        <w:t>a usługi społeczne</w:t>
      </w:r>
    </w:p>
    <w:p w14:paraId="36977916" w14:textId="1D98D9B5" w:rsidR="002C427F" w:rsidRPr="00F110FF" w:rsidRDefault="002C427F" w:rsidP="002C427F">
      <w:pPr>
        <w:jc w:val="both"/>
        <w:rPr>
          <w:rFonts w:ascii="Calibri" w:hAnsi="Calibri" w:cs="Calibri"/>
          <w:sz w:val="28"/>
          <w:szCs w:val="28"/>
        </w:rPr>
      </w:pPr>
      <w:r w:rsidRPr="00F110FF">
        <w:rPr>
          <w:rFonts w:ascii="Calibri" w:hAnsi="Calibri" w:cs="Calibri"/>
          <w:sz w:val="28"/>
          <w:szCs w:val="28"/>
        </w:rPr>
        <w:t xml:space="preserve">Podobnie jak w przypadku dwóch poprzednich obszarów problemowych, także w przypadku obszaru „rodzina” zaproponowano i poddano ocenie kilka rodzajów </w:t>
      </w:r>
      <w:r w:rsidRPr="00F110FF">
        <w:rPr>
          <w:rFonts w:ascii="Calibri" w:hAnsi="Calibri" w:cs="Calibri"/>
          <w:sz w:val="28"/>
          <w:szCs w:val="28"/>
        </w:rPr>
        <w:lastRenderedPageBreak/>
        <w:t xml:space="preserve">usług (Rys. 3). Lista propozycji odzwierciedla wstępne rozpoznanie dokonane przez Ośrodek Pomocy Społecznej na podstawie dotychczasowych doświadczeń. Zauważono przede wszystkim deficyt usług w zakresie poradnictwa specjalistycznego, w tym psychologicznego dla dzieci, w sytuacji wzrostu problemów sygnalizowanych przez rodziców, nauczycieli i same dzieci. Uwzględniono także rosnące zainteresowanie specjalistycznym wsparciem dla dzieci ze specjalnymi potrzebami i ciągle wysoki wskaźnik przemocy w rodzinach. Wzięto także pod uwagę, że najlepszą formułą działania jest profilaktyka poprzez aktywizację i integrację. Temu zadaniu mają służyć </w:t>
      </w:r>
      <w:r w:rsidR="00F110FF">
        <w:rPr>
          <w:rFonts w:ascii="Calibri" w:hAnsi="Calibri" w:cs="Calibri"/>
          <w:sz w:val="28"/>
          <w:szCs w:val="28"/>
        </w:rPr>
        <w:t>K</w:t>
      </w:r>
      <w:r w:rsidRPr="00F110FF">
        <w:rPr>
          <w:rFonts w:ascii="Calibri" w:hAnsi="Calibri" w:cs="Calibri"/>
          <w:sz w:val="28"/>
          <w:szCs w:val="28"/>
        </w:rPr>
        <w:t xml:space="preserve">luby </w:t>
      </w:r>
      <w:r w:rsidR="00F110FF">
        <w:rPr>
          <w:rFonts w:ascii="Calibri" w:hAnsi="Calibri" w:cs="Calibri"/>
          <w:sz w:val="28"/>
          <w:szCs w:val="28"/>
        </w:rPr>
        <w:t>S</w:t>
      </w:r>
      <w:r w:rsidRPr="00F110FF">
        <w:rPr>
          <w:rFonts w:ascii="Calibri" w:hAnsi="Calibri" w:cs="Calibri"/>
          <w:sz w:val="28"/>
          <w:szCs w:val="28"/>
        </w:rPr>
        <w:t>ąsiedzkie z ofertą dla wszystkich pokoleń, a więc dla całych rodzin.</w:t>
      </w:r>
    </w:p>
    <w:p w14:paraId="6C0D05B3" w14:textId="77777777" w:rsidR="002C427F" w:rsidRDefault="002C427F" w:rsidP="002C427F">
      <w:pPr>
        <w:jc w:val="both"/>
        <w:rPr>
          <w:rFonts w:ascii="Daytona" w:hAnsi="Daytona"/>
          <w:sz w:val="24"/>
          <w:szCs w:val="24"/>
        </w:rPr>
      </w:pPr>
    </w:p>
    <w:p w14:paraId="4AA09385" w14:textId="1757C8B6" w:rsidR="002C427F" w:rsidRPr="00F110FF" w:rsidRDefault="002C427F" w:rsidP="002C427F">
      <w:pPr>
        <w:pStyle w:val="Akapitzlist"/>
        <w:jc w:val="both"/>
        <w:rPr>
          <w:rFonts w:ascii="Calibri" w:hAnsi="Calibri" w:cs="Calibri"/>
          <w:b/>
          <w:bCs/>
          <w:sz w:val="28"/>
          <w:szCs w:val="28"/>
        </w:rPr>
      </w:pPr>
      <w:r w:rsidRPr="00F110FF">
        <w:rPr>
          <w:rFonts w:ascii="Calibri" w:hAnsi="Calibri" w:cs="Calibri"/>
          <w:b/>
          <w:bCs/>
          <w:sz w:val="28"/>
          <w:szCs w:val="28"/>
        </w:rPr>
        <w:t>Rys. 3. Lista proponowanych usług z obszaru problemowego „</w:t>
      </w:r>
      <w:r w:rsidR="00F110FF" w:rsidRPr="00F110FF">
        <w:rPr>
          <w:rFonts w:ascii="Calibri" w:hAnsi="Calibri" w:cs="Calibri"/>
          <w:b/>
          <w:bCs/>
          <w:sz w:val="28"/>
          <w:szCs w:val="28"/>
        </w:rPr>
        <w:t>rodzina</w:t>
      </w:r>
      <w:r w:rsidRPr="00F110FF">
        <w:rPr>
          <w:rFonts w:ascii="Calibri" w:hAnsi="Calibri" w:cs="Calibri"/>
          <w:b/>
          <w:bCs/>
          <w:sz w:val="28"/>
          <w:szCs w:val="28"/>
        </w:rPr>
        <w:t>”</w:t>
      </w:r>
    </w:p>
    <w:p w14:paraId="62BF9B6F" w14:textId="77777777" w:rsidR="00F110FF" w:rsidRPr="00503B1F" w:rsidRDefault="00F110FF" w:rsidP="002C427F">
      <w:pPr>
        <w:pStyle w:val="Akapitzlist"/>
        <w:jc w:val="both"/>
        <w:rPr>
          <w:rFonts w:ascii="Daytona" w:hAnsi="Daytona"/>
          <w:b/>
          <w:bCs/>
          <w:sz w:val="24"/>
          <w:szCs w:val="24"/>
        </w:rPr>
      </w:pPr>
    </w:p>
    <w:p w14:paraId="0D4839F3" w14:textId="77777777" w:rsidR="002C427F" w:rsidRDefault="002C427F" w:rsidP="002C427F">
      <w:pPr>
        <w:pStyle w:val="Akapitzlist"/>
        <w:ind w:left="-426"/>
        <w:jc w:val="both"/>
        <w:rPr>
          <w:rFonts w:ascii="Daytona" w:hAnsi="Daytona"/>
          <w:b/>
          <w:bCs/>
          <w:sz w:val="24"/>
          <w:szCs w:val="24"/>
        </w:rPr>
      </w:pPr>
      <w:r>
        <w:rPr>
          <w:noProof/>
        </w:rPr>
        <w:drawing>
          <wp:inline distT="0" distB="0" distL="0" distR="0" wp14:anchorId="5DD7F9AE" wp14:editId="41926A5E">
            <wp:extent cx="6631388" cy="4015105"/>
            <wp:effectExtent l="0" t="0" r="0" b="4445"/>
            <wp:docPr id="154498899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899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646765" cy="4024415"/>
                    </a:xfrm>
                    <a:prstGeom prst="rect">
                      <a:avLst/>
                    </a:prstGeom>
                  </pic:spPr>
                </pic:pic>
              </a:graphicData>
            </a:graphic>
          </wp:inline>
        </w:drawing>
      </w:r>
    </w:p>
    <w:p w14:paraId="26E3D095" w14:textId="77777777" w:rsidR="002C427F" w:rsidRDefault="002C427F" w:rsidP="002C427F">
      <w:pPr>
        <w:pStyle w:val="Akapitzlist"/>
        <w:jc w:val="both"/>
        <w:rPr>
          <w:rFonts w:ascii="Daytona" w:hAnsi="Daytona"/>
          <w:b/>
          <w:bCs/>
          <w:sz w:val="24"/>
          <w:szCs w:val="24"/>
        </w:rPr>
      </w:pPr>
    </w:p>
    <w:p w14:paraId="0CC5AB8A" w14:textId="4D2BD000" w:rsidR="002C427F" w:rsidRPr="00F110FF" w:rsidRDefault="002C427F" w:rsidP="002C427F">
      <w:pPr>
        <w:jc w:val="both"/>
        <w:rPr>
          <w:rFonts w:ascii="Calibri" w:hAnsi="Calibri" w:cs="Calibri"/>
          <w:sz w:val="28"/>
          <w:szCs w:val="28"/>
        </w:rPr>
      </w:pPr>
      <w:r w:rsidRPr="00F110FF">
        <w:rPr>
          <w:rFonts w:ascii="Calibri" w:hAnsi="Calibri" w:cs="Calibri"/>
          <w:sz w:val="28"/>
          <w:szCs w:val="28"/>
        </w:rPr>
        <w:t xml:space="preserve">Wszystkie zaproponowane usługi spotkały się z poparciem respondentów. Różnice, które można dostrzec na wykresie nr 4 wynikają prawdopodobnie </w:t>
      </w:r>
      <w:r w:rsidR="00F110FF">
        <w:rPr>
          <w:rFonts w:ascii="Calibri" w:hAnsi="Calibri" w:cs="Calibri"/>
          <w:sz w:val="28"/>
          <w:szCs w:val="28"/>
        </w:rPr>
        <w:br/>
      </w:r>
      <w:r w:rsidRPr="00F110FF">
        <w:rPr>
          <w:rFonts w:ascii="Calibri" w:hAnsi="Calibri" w:cs="Calibri"/>
          <w:sz w:val="28"/>
          <w:szCs w:val="28"/>
        </w:rPr>
        <w:t xml:space="preserve">z przekonania, że pilniejsze są usługi, które mają charakter interwencyjny </w:t>
      </w:r>
      <w:r w:rsidRPr="00F110FF">
        <w:rPr>
          <w:rFonts w:ascii="Calibri" w:hAnsi="Calibri" w:cs="Calibri"/>
          <w:sz w:val="28"/>
          <w:szCs w:val="28"/>
        </w:rPr>
        <w:lastRenderedPageBreak/>
        <w:t xml:space="preserve">(poradnictwo, terapia, wsparcie) niż te, które można uznać za profilaktyczne. Kluby Sąsiedzkie, bo o nich mowa, nie są postrzegane jako instytucje, których działalność może przełożyć się bezpośrednio na poprawę dobrostanu. Dostrzeżona różnica nie jest duża i nie oznacza braku akceptacji dla Klubów Sąsiedzkich. Myślę, że podobnie jak w przypadku mieszkań interwencyjnych </w:t>
      </w:r>
      <w:r w:rsidR="00F110FF">
        <w:rPr>
          <w:rFonts w:ascii="Calibri" w:hAnsi="Calibri" w:cs="Calibri"/>
          <w:sz w:val="28"/>
          <w:szCs w:val="28"/>
        </w:rPr>
        <w:br/>
      </w:r>
      <w:r w:rsidRPr="00F110FF">
        <w:rPr>
          <w:rFonts w:ascii="Calibri" w:hAnsi="Calibri" w:cs="Calibri"/>
          <w:sz w:val="28"/>
          <w:szCs w:val="28"/>
        </w:rPr>
        <w:t xml:space="preserve">i wspomaganych potrzebne są rozmowy z mieszkańcami na temat oczekiwanych funkcji tych usług. </w:t>
      </w:r>
    </w:p>
    <w:p w14:paraId="16528495" w14:textId="77777777" w:rsidR="002C427F" w:rsidRPr="00F110FF" w:rsidRDefault="002C427F" w:rsidP="002C427F">
      <w:pPr>
        <w:spacing w:after="0" w:line="240" w:lineRule="auto"/>
        <w:jc w:val="both"/>
        <w:rPr>
          <w:rFonts w:ascii="Calibri" w:hAnsi="Calibri" w:cs="Calibri"/>
          <w:b/>
          <w:bCs/>
          <w:sz w:val="28"/>
          <w:szCs w:val="28"/>
        </w:rPr>
      </w:pPr>
    </w:p>
    <w:p w14:paraId="76B50B7D" w14:textId="77777777" w:rsidR="002C427F" w:rsidRDefault="002C427F" w:rsidP="002C427F">
      <w:pPr>
        <w:spacing w:after="0" w:line="240" w:lineRule="auto"/>
        <w:jc w:val="both"/>
        <w:rPr>
          <w:rFonts w:ascii="Daytona" w:hAnsi="Daytona"/>
          <w:b/>
          <w:bCs/>
          <w:sz w:val="24"/>
          <w:szCs w:val="24"/>
        </w:rPr>
      </w:pPr>
    </w:p>
    <w:p w14:paraId="1A869F91" w14:textId="77777777" w:rsidR="002C427F" w:rsidRPr="00F110FF" w:rsidRDefault="002C427F" w:rsidP="00F110FF">
      <w:pPr>
        <w:jc w:val="both"/>
        <w:rPr>
          <w:rFonts w:ascii="Calibri" w:hAnsi="Calibri" w:cs="Calibri"/>
          <w:b/>
          <w:bCs/>
          <w:sz w:val="28"/>
          <w:szCs w:val="28"/>
        </w:rPr>
      </w:pPr>
      <w:r w:rsidRPr="00F110FF">
        <w:rPr>
          <w:rFonts w:ascii="Calibri" w:hAnsi="Calibri" w:cs="Calibri"/>
          <w:b/>
          <w:bCs/>
          <w:sz w:val="28"/>
          <w:szCs w:val="28"/>
        </w:rPr>
        <w:t>Wykres. 4. Ocena zgodności proponowanych usług z potrzebami mieszkańców w obszarze „rodzina”</w:t>
      </w:r>
    </w:p>
    <w:p w14:paraId="39A4398B" w14:textId="77777777" w:rsidR="002C427F" w:rsidRDefault="002C427F" w:rsidP="002C427F">
      <w:pPr>
        <w:pStyle w:val="Akapitzlist"/>
        <w:jc w:val="both"/>
        <w:rPr>
          <w:rFonts w:ascii="Daytona" w:hAnsi="Daytona"/>
          <w:b/>
          <w:bCs/>
          <w:sz w:val="24"/>
          <w:szCs w:val="24"/>
        </w:rPr>
      </w:pPr>
    </w:p>
    <w:p w14:paraId="6C40685A" w14:textId="6071844B" w:rsidR="002C427F" w:rsidRPr="00F110FF" w:rsidRDefault="002C427F" w:rsidP="00F110FF">
      <w:pPr>
        <w:pStyle w:val="Akapitzlist"/>
        <w:ind w:left="0"/>
        <w:jc w:val="both"/>
        <w:rPr>
          <w:rFonts w:ascii="Calibri" w:hAnsi="Calibri" w:cs="Calibri"/>
          <w:b/>
          <w:bCs/>
          <w:sz w:val="20"/>
          <w:szCs w:val="20"/>
        </w:rPr>
      </w:pPr>
      <w:r w:rsidRPr="00F110FF">
        <w:rPr>
          <w:rFonts w:ascii="Calibri" w:hAnsi="Calibri" w:cs="Calibri"/>
          <w:b/>
          <w:bCs/>
          <w:sz w:val="20"/>
          <w:szCs w:val="20"/>
        </w:rPr>
        <w:t xml:space="preserve">Czy uważa Pan/i, że następujące usługi organizowane przez Centrum Usług Społecznych są zgodne z potrzebami mieszkańców </w:t>
      </w:r>
      <w:r w:rsidR="00F110FF" w:rsidRPr="00F110FF">
        <w:rPr>
          <w:rFonts w:ascii="Calibri" w:hAnsi="Calibri" w:cs="Calibri"/>
          <w:b/>
          <w:bCs/>
          <w:sz w:val="20"/>
          <w:szCs w:val="20"/>
        </w:rPr>
        <w:t>g</w:t>
      </w:r>
      <w:r w:rsidRPr="00F110FF">
        <w:rPr>
          <w:rFonts w:ascii="Calibri" w:hAnsi="Calibri" w:cs="Calibri"/>
          <w:b/>
          <w:bCs/>
          <w:sz w:val="20"/>
          <w:szCs w:val="20"/>
        </w:rPr>
        <w:t>miny Śrem?</w:t>
      </w:r>
    </w:p>
    <w:p w14:paraId="20B2FE20" w14:textId="77777777" w:rsidR="00F110FF" w:rsidRDefault="00F110FF" w:rsidP="002C427F">
      <w:pPr>
        <w:pStyle w:val="Akapitzlist"/>
        <w:ind w:left="0"/>
        <w:rPr>
          <w:rFonts w:ascii="Daytona" w:hAnsi="Daytona"/>
          <w:b/>
          <w:bCs/>
          <w:sz w:val="24"/>
          <w:szCs w:val="24"/>
        </w:rPr>
      </w:pPr>
    </w:p>
    <w:p w14:paraId="7DF0433F" w14:textId="77777777" w:rsidR="002C427F" w:rsidRDefault="002C427F" w:rsidP="002C427F">
      <w:pPr>
        <w:pStyle w:val="Akapitzlist"/>
        <w:ind w:left="0"/>
        <w:rPr>
          <w:rFonts w:ascii="Daytona" w:hAnsi="Daytona"/>
          <w:b/>
          <w:bCs/>
          <w:sz w:val="24"/>
          <w:szCs w:val="24"/>
        </w:rPr>
      </w:pPr>
      <w:r w:rsidRPr="00B223D5">
        <w:rPr>
          <w:rFonts w:ascii="Daytona" w:hAnsi="Daytona"/>
          <w:b/>
          <w:bCs/>
          <w:noProof/>
          <w:sz w:val="24"/>
          <w:szCs w:val="24"/>
        </w:rPr>
        <w:drawing>
          <wp:inline distT="0" distB="0" distL="0" distR="0" wp14:anchorId="2907700B" wp14:editId="1D620BF2">
            <wp:extent cx="5760720" cy="2308860"/>
            <wp:effectExtent l="0" t="0" r="0" b="0"/>
            <wp:docPr id="491796455" name="Obraz 1" descr="Obraz zawierający tekst, zrzut ekranu, Czcionk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96455" name="Obraz 1" descr="Obraz zawierający tekst, zrzut ekranu, Czcionka, Wykres&#10;&#10;Opis wygenerowany automatycznie"/>
                    <pic:cNvPicPr/>
                  </pic:nvPicPr>
                  <pic:blipFill>
                    <a:blip r:embed="rId16"/>
                    <a:stretch>
                      <a:fillRect/>
                    </a:stretch>
                  </pic:blipFill>
                  <pic:spPr>
                    <a:xfrm>
                      <a:off x="0" y="0"/>
                      <a:ext cx="5760720" cy="2308860"/>
                    </a:xfrm>
                    <a:prstGeom prst="rect">
                      <a:avLst/>
                    </a:prstGeom>
                  </pic:spPr>
                </pic:pic>
              </a:graphicData>
            </a:graphic>
          </wp:inline>
        </w:drawing>
      </w:r>
    </w:p>
    <w:p w14:paraId="436B17CE" w14:textId="77777777" w:rsidR="00A132E6" w:rsidRDefault="00A132E6" w:rsidP="002C427F">
      <w:pPr>
        <w:pStyle w:val="Akapitzlist"/>
        <w:ind w:left="0"/>
        <w:rPr>
          <w:rFonts w:ascii="Daytona" w:hAnsi="Daytona"/>
          <w:b/>
          <w:bCs/>
          <w:sz w:val="24"/>
          <w:szCs w:val="24"/>
        </w:rPr>
      </w:pPr>
    </w:p>
    <w:p w14:paraId="7E7D0CC7" w14:textId="77777777" w:rsidR="00A132E6" w:rsidRDefault="00A132E6" w:rsidP="00A132E6">
      <w:pPr>
        <w:jc w:val="both"/>
        <w:rPr>
          <w:rFonts w:ascii="Calibri" w:hAnsi="Calibri" w:cs="Calibri"/>
          <w:b/>
          <w:bCs/>
          <w:sz w:val="20"/>
          <w:szCs w:val="20"/>
        </w:rPr>
      </w:pPr>
      <w:r w:rsidRPr="00F110FF">
        <w:rPr>
          <w:rFonts w:ascii="Calibri" w:hAnsi="Calibri" w:cs="Calibri"/>
          <w:b/>
          <w:bCs/>
          <w:sz w:val="20"/>
          <w:szCs w:val="20"/>
        </w:rPr>
        <w:t>N=169 (liczba osób, która wzięła udział w badaniu).</w:t>
      </w:r>
    </w:p>
    <w:p w14:paraId="2A2DB311" w14:textId="77777777" w:rsidR="00A132E6" w:rsidRDefault="00A132E6" w:rsidP="00A132E6">
      <w:pPr>
        <w:jc w:val="both"/>
        <w:rPr>
          <w:rFonts w:ascii="Calibri" w:hAnsi="Calibri" w:cs="Calibri"/>
          <w:b/>
          <w:bCs/>
          <w:sz w:val="20"/>
          <w:szCs w:val="20"/>
        </w:rPr>
      </w:pPr>
    </w:p>
    <w:p w14:paraId="38FEA965" w14:textId="17FD0C26" w:rsidR="002C427F" w:rsidRDefault="002C427F" w:rsidP="00A132E6">
      <w:pPr>
        <w:pStyle w:val="Akapitzlist"/>
        <w:ind w:left="0"/>
        <w:jc w:val="both"/>
        <w:rPr>
          <w:rFonts w:ascii="Daytona" w:hAnsi="Daytona"/>
          <w:sz w:val="24"/>
          <w:szCs w:val="24"/>
        </w:rPr>
      </w:pPr>
      <w:r>
        <w:rPr>
          <w:rFonts w:ascii="Daytona" w:hAnsi="Daytona"/>
          <w:noProof/>
          <w:sz w:val="24"/>
          <w:szCs w:val="24"/>
        </w:rPr>
        <mc:AlternateContent>
          <mc:Choice Requires="wpi">
            <w:drawing>
              <wp:anchor distT="0" distB="0" distL="114300" distR="114300" simplePos="0" relativeHeight="251660288" behindDoc="0" locked="0" layoutInCell="1" allowOverlap="1" wp14:anchorId="680F49A7" wp14:editId="0F7BB5E0">
                <wp:simplePos x="0" y="0"/>
                <wp:positionH relativeFrom="column">
                  <wp:posOffset>-2836310</wp:posOffset>
                </wp:positionH>
                <wp:positionV relativeFrom="paragraph">
                  <wp:posOffset>529106</wp:posOffset>
                </wp:positionV>
                <wp:extent cx="19800" cy="7920"/>
                <wp:effectExtent l="38100" t="57150" r="56515" b="49530"/>
                <wp:wrapNone/>
                <wp:docPr id="530404300" name="Pismo odręczne 7"/>
                <wp:cNvGraphicFramePr/>
                <a:graphic xmlns:a="http://schemas.openxmlformats.org/drawingml/2006/main">
                  <a:graphicData uri="http://schemas.microsoft.com/office/word/2010/wordprocessingInk">
                    <w14:contentPart bwMode="auto" r:id="rId17">
                      <w14:nvContentPartPr>
                        <w14:cNvContentPartPr/>
                      </w14:nvContentPartPr>
                      <w14:xfrm>
                        <a:off x="0" y="0"/>
                        <a:ext cx="19800" cy="7920"/>
                      </w14:xfrm>
                    </w14:contentPart>
                  </a:graphicData>
                </a:graphic>
              </wp:anchor>
            </w:drawing>
          </mc:Choice>
          <mc:Fallback>
            <w:pict>
              <v:shapetype w14:anchorId="30F5F4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7" o:spid="_x0000_s1026" type="#_x0000_t75" style="position:absolute;margin-left:-224.05pt;margin-top:40.95pt;width:2.95pt;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">
                <v:imagedata r:id="rId18" o:title=""/>
              </v:shape>
            </w:pict>
          </mc:Fallback>
        </mc:AlternateContent>
      </w:r>
      <w:r w:rsidRPr="00447078">
        <w:rPr>
          <w:rFonts w:ascii="Daytona" w:hAnsi="Daytona"/>
          <w:sz w:val="24"/>
          <w:szCs w:val="24"/>
        </w:rPr>
        <w:t xml:space="preserve">Respondenci mieli możliwość dodatkowego odniesienia się do listy usług poprzez udzielenie odpowiedzi na następujące pytanie otwarte: </w:t>
      </w:r>
      <w:r w:rsidRPr="00447078">
        <w:rPr>
          <w:rFonts w:ascii="Daytona" w:hAnsi="Daytona"/>
          <w:i/>
          <w:iCs/>
          <w:sz w:val="24"/>
          <w:szCs w:val="24"/>
        </w:rPr>
        <w:t>Która z wymienionych wyżej usług byłaby ważna dla P</w:t>
      </w:r>
      <w:r>
        <w:rPr>
          <w:rFonts w:ascii="Daytona" w:hAnsi="Daytona"/>
          <w:i/>
          <w:iCs/>
          <w:sz w:val="24"/>
          <w:szCs w:val="24"/>
        </w:rPr>
        <w:t>ani/Pana</w:t>
      </w:r>
      <w:r w:rsidRPr="00447078">
        <w:rPr>
          <w:rFonts w:ascii="Daytona" w:hAnsi="Daytona"/>
          <w:i/>
          <w:iCs/>
          <w:sz w:val="24"/>
          <w:szCs w:val="24"/>
        </w:rPr>
        <w:t xml:space="preserve"> osobiście lub dla P. bliskich? Dlaczego?</w:t>
      </w:r>
      <w:r>
        <w:rPr>
          <w:rFonts w:ascii="Daytona" w:hAnsi="Daytona"/>
          <w:i/>
          <w:iCs/>
          <w:sz w:val="24"/>
          <w:szCs w:val="24"/>
        </w:rPr>
        <w:t xml:space="preserve"> </w:t>
      </w:r>
      <w:r>
        <w:rPr>
          <w:rFonts w:ascii="Daytona" w:hAnsi="Daytona"/>
          <w:sz w:val="24"/>
          <w:szCs w:val="24"/>
        </w:rPr>
        <w:t xml:space="preserve">Mimo, iż tylko część respondentów zechciała odpowiedzieć na to pytanie, to z uzyskanych odpowiedzi wyłania się obraz, który warto pokazać. Jest to obraz ludzi zatroskanych o własne zdrowie, zdrowie swoich </w:t>
      </w:r>
      <w:r>
        <w:rPr>
          <w:rFonts w:ascii="Daytona" w:hAnsi="Daytona"/>
          <w:sz w:val="24"/>
          <w:szCs w:val="24"/>
        </w:rPr>
        <w:lastRenderedPageBreak/>
        <w:t xml:space="preserve">bliskich i innych współmieszkańców. Chodzi tutaj zarówno o zdrowie somatyczne jak i psychiczne. Wymieniano więc wielokrotnie pakiet programów zdrowotnych lub poradnictwa specjalistycznego, opatrując ten wybór następującymi uzasadnieniami: „moja córka choruje”, „moja mama jest coraz mniej samodzielna”, „wiele osób poszukuje wsparcia, ale nie znajduje go na czas”, „brak dostępu do specjalistycznych usług zdrowotnych </w:t>
      </w:r>
      <w:r w:rsidR="00A132E6">
        <w:rPr>
          <w:rFonts w:ascii="Daytona" w:hAnsi="Daytona"/>
          <w:sz w:val="24"/>
          <w:szCs w:val="24"/>
        </w:rPr>
        <w:br/>
      </w:r>
      <w:r>
        <w:rPr>
          <w:rFonts w:ascii="Daytona" w:hAnsi="Daytona"/>
          <w:sz w:val="24"/>
          <w:szCs w:val="24"/>
        </w:rPr>
        <w:t>i psychologicznych”. Podsumowując, można więc powiedzieć, że wszystkie usługi uzyskały poparcie respondentów, a usługi zdrowotne uzyskały najwyższe poparcie, wzmocnione dodatkowo osobistymi uzasadnieniami.</w:t>
      </w:r>
    </w:p>
    <w:p w14:paraId="23368868" w14:textId="77777777" w:rsidR="00E60C3A" w:rsidRPr="00A132E6" w:rsidRDefault="00E60C3A" w:rsidP="00A132E6">
      <w:pPr>
        <w:pStyle w:val="Akapitzlist"/>
        <w:ind w:left="0"/>
        <w:jc w:val="both"/>
        <w:rPr>
          <w:rFonts w:ascii="Daytona" w:hAnsi="Daytona"/>
          <w:b/>
          <w:bCs/>
          <w:sz w:val="24"/>
          <w:szCs w:val="24"/>
        </w:rPr>
      </w:pPr>
    </w:p>
    <w:p w14:paraId="72DC0D90" w14:textId="7E1BC928" w:rsidR="002C427F" w:rsidRPr="00E60C3A" w:rsidRDefault="002C427F" w:rsidP="002C427F">
      <w:pPr>
        <w:pStyle w:val="Akapitzlist"/>
        <w:numPr>
          <w:ilvl w:val="1"/>
          <w:numId w:val="9"/>
        </w:numPr>
        <w:jc w:val="both"/>
        <w:rPr>
          <w:rFonts w:ascii="Calibri" w:hAnsi="Calibri" w:cs="Calibri"/>
          <w:b/>
          <w:bCs/>
          <w:sz w:val="28"/>
          <w:szCs w:val="28"/>
        </w:rPr>
      </w:pPr>
      <w:r w:rsidRPr="00E60C3A">
        <w:rPr>
          <w:rFonts w:ascii="Calibri" w:hAnsi="Calibri" w:cs="Calibri"/>
          <w:b/>
          <w:bCs/>
          <w:sz w:val="28"/>
          <w:szCs w:val="28"/>
        </w:rPr>
        <w:t>Inne obszary problemowe</w:t>
      </w:r>
      <w:r w:rsidR="00E60C3A" w:rsidRPr="00E60C3A">
        <w:rPr>
          <w:rFonts w:ascii="Calibri" w:hAnsi="Calibri" w:cs="Calibri"/>
          <w:b/>
          <w:bCs/>
          <w:sz w:val="28"/>
          <w:szCs w:val="28"/>
        </w:rPr>
        <w:t>,</w:t>
      </w:r>
      <w:r w:rsidRPr="00E60C3A">
        <w:rPr>
          <w:rFonts w:ascii="Calibri" w:hAnsi="Calibri" w:cs="Calibri"/>
          <w:b/>
          <w:bCs/>
          <w:sz w:val="28"/>
          <w:szCs w:val="28"/>
        </w:rPr>
        <w:t xml:space="preserve"> a usługi społeczne</w:t>
      </w:r>
    </w:p>
    <w:p w14:paraId="7F013995" w14:textId="77777777" w:rsidR="002C427F" w:rsidRPr="00E60C3A" w:rsidRDefault="002C427F" w:rsidP="002C427F">
      <w:pPr>
        <w:jc w:val="both"/>
        <w:rPr>
          <w:rFonts w:ascii="Calibri" w:hAnsi="Calibri" w:cs="Calibri"/>
          <w:sz w:val="28"/>
          <w:szCs w:val="28"/>
        </w:rPr>
      </w:pPr>
      <w:r w:rsidRPr="00E60C3A">
        <w:rPr>
          <w:rFonts w:ascii="Calibri" w:hAnsi="Calibri" w:cs="Calibri"/>
          <w:sz w:val="28"/>
          <w:szCs w:val="28"/>
        </w:rPr>
        <w:t xml:space="preserve">Lista usług zaproponowana respondentom do oceny była bardzo długa, ale jak wiemy lista potrzeb, które odczuwają mieszkańcy może być jeszcze dłuższa. Zapytaliśmy więc o inne usługi w kontekście innych obszarów problemowych: </w:t>
      </w:r>
    </w:p>
    <w:p w14:paraId="6D0AF519" w14:textId="77777777" w:rsidR="002C427F" w:rsidRPr="00E60C3A" w:rsidRDefault="002C427F" w:rsidP="00AD3650">
      <w:pPr>
        <w:jc w:val="both"/>
        <w:rPr>
          <w:rFonts w:ascii="Calibri" w:hAnsi="Calibri" w:cs="Calibri"/>
          <w:i/>
          <w:iCs/>
          <w:sz w:val="28"/>
          <w:szCs w:val="28"/>
        </w:rPr>
      </w:pPr>
      <w:r w:rsidRPr="00E60C3A">
        <w:rPr>
          <w:rFonts w:ascii="Calibri" w:hAnsi="Calibri" w:cs="Calibri"/>
          <w:i/>
          <w:iCs/>
          <w:sz w:val="28"/>
          <w:szCs w:val="28"/>
        </w:rPr>
        <w:t>Jakie inne rozwiązania, usługi, podnoszące jakość życia osób w Pani/Pana sytuacji życiowej byłyby według P. potrzebne?</w:t>
      </w:r>
    </w:p>
    <w:p w14:paraId="5869B68B" w14:textId="77777777" w:rsidR="002C427F" w:rsidRPr="00E60C3A" w:rsidRDefault="002C427F" w:rsidP="00AD3650">
      <w:pPr>
        <w:jc w:val="both"/>
        <w:rPr>
          <w:rFonts w:ascii="Calibri" w:hAnsi="Calibri" w:cs="Calibri"/>
          <w:i/>
          <w:iCs/>
          <w:sz w:val="28"/>
          <w:szCs w:val="28"/>
        </w:rPr>
      </w:pPr>
      <w:r w:rsidRPr="00E60C3A">
        <w:rPr>
          <w:rFonts w:ascii="Calibri" w:hAnsi="Calibri" w:cs="Calibri"/>
          <w:i/>
          <w:iCs/>
          <w:sz w:val="28"/>
          <w:szCs w:val="28"/>
        </w:rPr>
        <w:t xml:space="preserve">Jakie inne sprawy dotyczące poprawy jakości życia mieszkańców gminy Śrem uznaje Pani/Pan za ważne? </w:t>
      </w:r>
    </w:p>
    <w:p w14:paraId="6A8CD314" w14:textId="77777777" w:rsidR="002C427F" w:rsidRPr="00E60C3A" w:rsidRDefault="002C427F" w:rsidP="002C427F">
      <w:pPr>
        <w:jc w:val="both"/>
        <w:rPr>
          <w:rFonts w:ascii="Calibri" w:hAnsi="Calibri" w:cs="Calibri"/>
          <w:sz w:val="28"/>
          <w:szCs w:val="28"/>
        </w:rPr>
      </w:pPr>
      <w:r w:rsidRPr="00E60C3A">
        <w:rPr>
          <w:rFonts w:ascii="Calibri" w:hAnsi="Calibri" w:cs="Calibri"/>
          <w:sz w:val="28"/>
          <w:szCs w:val="28"/>
        </w:rPr>
        <w:t xml:space="preserve">Pytania miały charakter otwarty i tylko część respondentów zdecydowała się zająć stanowisko w tych sprawach. Udało się jednak zgromadzić pewną pulę wypowiedzi, które układają się w spójną całość. Pewnym zaskoczeniem jest jednak to, że w zasadzie są to w większości powtórzenia tych zagadnień, które były sygnalizowane wcześniej. Najwięcej propozycji dotyczyło bowiem zdrowia – pakietów zdrowotnych, dostępu do specjalistów. W kilkunastu przypadkach respondenci wspominali o opiece </w:t>
      </w:r>
      <w:proofErr w:type="spellStart"/>
      <w:r w:rsidRPr="00E60C3A">
        <w:rPr>
          <w:rFonts w:ascii="Calibri" w:hAnsi="Calibri" w:cs="Calibri"/>
          <w:sz w:val="28"/>
          <w:szCs w:val="28"/>
        </w:rPr>
        <w:t>wytchnieniowej</w:t>
      </w:r>
      <w:proofErr w:type="spellEnd"/>
      <w:r w:rsidRPr="00E60C3A">
        <w:rPr>
          <w:rFonts w:ascii="Calibri" w:hAnsi="Calibri" w:cs="Calibri"/>
          <w:sz w:val="28"/>
          <w:szCs w:val="28"/>
        </w:rPr>
        <w:t xml:space="preserve">, która – jak wiemy – nie jest jeszcze powszechna w naszym kraju, jest natomiast jedną z kluczowych usług z punktu widzenia procesu </w:t>
      </w:r>
      <w:proofErr w:type="spellStart"/>
      <w:r w:rsidRPr="00E60C3A">
        <w:rPr>
          <w:rFonts w:ascii="Calibri" w:hAnsi="Calibri" w:cs="Calibri"/>
          <w:sz w:val="28"/>
          <w:szCs w:val="28"/>
        </w:rPr>
        <w:t>deinstytucjonalizacji</w:t>
      </w:r>
      <w:proofErr w:type="spellEnd"/>
      <w:r w:rsidRPr="00E60C3A">
        <w:rPr>
          <w:rFonts w:ascii="Calibri" w:hAnsi="Calibri" w:cs="Calibri"/>
          <w:sz w:val="28"/>
          <w:szCs w:val="28"/>
        </w:rPr>
        <w:t xml:space="preserve">. Im bardziej upowszechniona opieka </w:t>
      </w:r>
      <w:proofErr w:type="spellStart"/>
      <w:r w:rsidRPr="00E60C3A">
        <w:rPr>
          <w:rFonts w:ascii="Calibri" w:hAnsi="Calibri" w:cs="Calibri"/>
          <w:sz w:val="28"/>
          <w:szCs w:val="28"/>
        </w:rPr>
        <w:t>wytchnieniowa</w:t>
      </w:r>
      <w:proofErr w:type="spellEnd"/>
      <w:r w:rsidRPr="00E60C3A">
        <w:rPr>
          <w:rFonts w:ascii="Calibri" w:hAnsi="Calibri" w:cs="Calibri"/>
          <w:sz w:val="28"/>
          <w:szCs w:val="28"/>
        </w:rPr>
        <w:t xml:space="preserve"> tym większa szansa na przebywanie osób potrzebujących wsparcia w środowisku domowym i lokalnym.</w:t>
      </w:r>
    </w:p>
    <w:p w14:paraId="378A8547" w14:textId="47175A9F" w:rsidR="002C427F" w:rsidRPr="00E60C3A" w:rsidRDefault="002C427F" w:rsidP="002C427F">
      <w:pPr>
        <w:jc w:val="both"/>
        <w:rPr>
          <w:rFonts w:ascii="Calibri" w:hAnsi="Calibri" w:cs="Calibri"/>
          <w:sz w:val="28"/>
          <w:szCs w:val="28"/>
        </w:rPr>
      </w:pPr>
      <w:r w:rsidRPr="00E60C3A">
        <w:rPr>
          <w:rFonts w:ascii="Calibri" w:hAnsi="Calibri" w:cs="Calibri"/>
          <w:sz w:val="28"/>
          <w:szCs w:val="28"/>
        </w:rPr>
        <w:t xml:space="preserve">Korzystając z możliwości dodania usług, które nie zostały wymienione w proponowanym pakiecie, respondenci wymieniali nazwy specjalistów, do których mają utrudniony dostęp (endokrynolog, okulista, geriatra, psychiatra dla dzieci i młodzieży), co potwierdziło wspomniany już deficyt usług stricte </w:t>
      </w:r>
      <w:r w:rsidRPr="00E60C3A">
        <w:rPr>
          <w:rFonts w:ascii="Calibri" w:hAnsi="Calibri" w:cs="Calibri"/>
          <w:sz w:val="28"/>
          <w:szCs w:val="28"/>
        </w:rPr>
        <w:lastRenderedPageBreak/>
        <w:t xml:space="preserve">medycznych. Innym wątkiem, który pojawiał się w propozycjach uzupełniających była kwestia dzieci i młodzieży (poszerzenie dla nich oferty w okresie wakacyjnym, wsparcie psychologiczne, rada młodzieży) oraz kwestia rynku pracy dla osób o szczególnych potrzebach (miejsca pracy dla osób </w:t>
      </w:r>
      <w:r w:rsidR="00E60C3A">
        <w:rPr>
          <w:rFonts w:ascii="Calibri" w:hAnsi="Calibri" w:cs="Calibri"/>
          <w:sz w:val="28"/>
          <w:szCs w:val="28"/>
        </w:rPr>
        <w:br/>
      </w:r>
      <w:r w:rsidRPr="00E60C3A">
        <w:rPr>
          <w:rFonts w:ascii="Calibri" w:hAnsi="Calibri" w:cs="Calibri"/>
          <w:sz w:val="28"/>
          <w:szCs w:val="28"/>
        </w:rPr>
        <w:t>z niepełnosprawnościami, spółdzielnie socjalne). Część z tych propozycji pośrednio mieści się w zakresie proponowanych usług (np. oferta dla dzieci i młodzieży w ramach usług dla rodzin), część, jak medycyna specjalistyczna wykracza poza możliwości CUS, część może być uwzględniona w szczegółowym opisie planowanych usług, o których mowa jest w rozdziale trzecim.</w:t>
      </w:r>
    </w:p>
    <w:p w14:paraId="5827B48E" w14:textId="77777777" w:rsidR="002C427F" w:rsidRPr="00E60C3A" w:rsidRDefault="002C427F" w:rsidP="002C427F">
      <w:pPr>
        <w:jc w:val="both"/>
        <w:rPr>
          <w:rFonts w:ascii="Calibri" w:hAnsi="Calibri" w:cs="Calibri"/>
          <w:sz w:val="28"/>
          <w:szCs w:val="28"/>
        </w:rPr>
      </w:pPr>
    </w:p>
    <w:p w14:paraId="2860CECE" w14:textId="0FB8DFEC" w:rsidR="00ED2809" w:rsidRPr="00ED2809" w:rsidRDefault="002C427F" w:rsidP="00ED2809">
      <w:pPr>
        <w:jc w:val="both"/>
        <w:rPr>
          <w:rFonts w:ascii="Calibri" w:hAnsi="Calibri" w:cs="Calibri"/>
          <w:sz w:val="28"/>
          <w:szCs w:val="28"/>
        </w:rPr>
      </w:pPr>
      <w:r w:rsidRPr="00E60C3A">
        <w:rPr>
          <w:rFonts w:ascii="Calibri" w:hAnsi="Calibri" w:cs="Calibri"/>
          <w:sz w:val="28"/>
          <w:szCs w:val="28"/>
        </w:rPr>
        <w:t xml:space="preserve">Zarówno dane ilościowe jak i jakościowe przedstawione w tym rozdziale odzwierciedlają najważniejsze i najpilniejsze potrzeby mieszkańców gminy Śrem, które mogą być zaspokojone dzięki rozbudowie oferty usług społecznych. Sygnalizowane potrzeby dotyczą wszystkich zarysowanych obszarów (niepełnosprawność, starość, rodzina). Wszystkie proponowane usługi uzyskały wysokie poparcie mieszkańców. </w:t>
      </w:r>
      <w:r w:rsidRPr="00E60C3A">
        <w:rPr>
          <w:rFonts w:ascii="Calibri" w:hAnsi="Calibri" w:cs="Calibri"/>
          <w:b/>
          <w:bCs/>
          <w:i/>
          <w:iCs/>
          <w:sz w:val="28"/>
          <w:szCs w:val="28"/>
        </w:rPr>
        <w:t xml:space="preserve"> </w:t>
      </w:r>
      <w:r w:rsidRPr="00E60C3A">
        <w:rPr>
          <w:rFonts w:ascii="Calibri" w:hAnsi="Calibri" w:cs="Calibri"/>
          <w:sz w:val="28"/>
          <w:szCs w:val="28"/>
        </w:rPr>
        <w:t xml:space="preserve">Jednak za najpilniejsze zostały uznane te, które mają bezpośredni wpływ na stan zdrowia fizycznego i psychicznego. </w:t>
      </w:r>
    </w:p>
    <w:p w14:paraId="64E8C959" w14:textId="77777777" w:rsidR="00ED2809" w:rsidRDefault="00ED2809" w:rsidP="00ED2809">
      <w:pPr>
        <w:ind w:left="4248"/>
        <w:jc w:val="both"/>
        <w:rPr>
          <w:rFonts w:ascii="Daytona" w:hAnsi="Daytona"/>
          <w:sz w:val="24"/>
          <w:szCs w:val="24"/>
        </w:rPr>
      </w:pPr>
    </w:p>
    <w:p w14:paraId="67378FC1" w14:textId="1299D373" w:rsidR="00ED2809" w:rsidRPr="00C01EDB" w:rsidRDefault="00ED2809" w:rsidP="00C01EDB">
      <w:pPr>
        <w:ind w:left="4248"/>
        <w:jc w:val="both"/>
        <w:rPr>
          <w:rFonts w:ascii="Daytona" w:hAnsi="Daytona"/>
          <w:sz w:val="24"/>
          <w:szCs w:val="24"/>
        </w:rPr>
      </w:pPr>
      <w:r w:rsidRPr="001E7A43">
        <w:rPr>
          <w:rFonts w:ascii="Daytona" w:hAnsi="Daytona"/>
          <w:sz w:val="24"/>
          <w:szCs w:val="24"/>
        </w:rPr>
        <w:t>***</w:t>
      </w:r>
    </w:p>
    <w:p w14:paraId="5F0E458A" w14:textId="518144C1" w:rsidR="002C427F" w:rsidRPr="00E60C3A" w:rsidRDefault="002C427F" w:rsidP="002C427F">
      <w:pPr>
        <w:ind w:left="1" w:hanging="3"/>
        <w:jc w:val="both"/>
        <w:rPr>
          <w:rFonts w:ascii="Calibri" w:hAnsi="Calibri" w:cs="Calibri"/>
          <w:b/>
          <w:bCs/>
          <w:sz w:val="28"/>
          <w:szCs w:val="28"/>
        </w:rPr>
      </w:pPr>
      <w:r w:rsidRPr="00E60C3A">
        <w:rPr>
          <w:rFonts w:ascii="Calibri" w:hAnsi="Calibri" w:cs="Calibri"/>
          <w:b/>
          <w:bCs/>
          <w:sz w:val="28"/>
          <w:szCs w:val="28"/>
        </w:rPr>
        <w:t>Rozdział II</w:t>
      </w:r>
    </w:p>
    <w:p w14:paraId="418EA077" w14:textId="25ADDFBC" w:rsidR="002C427F" w:rsidRPr="00E60C3A" w:rsidRDefault="002C427F" w:rsidP="002C427F">
      <w:pPr>
        <w:ind w:left="1" w:hanging="3"/>
        <w:jc w:val="both"/>
        <w:rPr>
          <w:rFonts w:ascii="Calibri" w:hAnsi="Calibri" w:cs="Calibri"/>
          <w:b/>
          <w:bCs/>
          <w:sz w:val="28"/>
          <w:szCs w:val="28"/>
        </w:rPr>
      </w:pPr>
      <w:r w:rsidRPr="00E60C3A">
        <w:rPr>
          <w:rFonts w:ascii="Calibri" w:hAnsi="Calibri" w:cs="Calibri"/>
          <w:b/>
          <w:bCs/>
          <w:sz w:val="28"/>
          <w:szCs w:val="28"/>
        </w:rPr>
        <w:t>Lokalne potencjały</w:t>
      </w:r>
      <w:r w:rsidR="00E60C3A" w:rsidRPr="00E60C3A">
        <w:rPr>
          <w:rFonts w:ascii="Calibri" w:hAnsi="Calibri" w:cs="Calibri"/>
          <w:b/>
          <w:bCs/>
          <w:sz w:val="28"/>
          <w:szCs w:val="28"/>
        </w:rPr>
        <w:t xml:space="preserve">, </w:t>
      </w:r>
      <w:r w:rsidRPr="00E60C3A">
        <w:rPr>
          <w:rFonts w:ascii="Calibri" w:hAnsi="Calibri" w:cs="Calibri"/>
          <w:b/>
          <w:bCs/>
          <w:sz w:val="28"/>
          <w:szCs w:val="28"/>
        </w:rPr>
        <w:t>a realizacja planowanych usług społecznych</w:t>
      </w:r>
    </w:p>
    <w:p w14:paraId="17AECD33" w14:textId="6158342A" w:rsidR="002C427F" w:rsidRPr="00E60C3A" w:rsidRDefault="002C427F" w:rsidP="002C427F">
      <w:pPr>
        <w:ind w:right="3460"/>
        <w:rPr>
          <w:rFonts w:ascii="Calibri" w:hAnsi="Calibri" w:cs="Calibri"/>
          <w:b/>
          <w:bCs/>
          <w:sz w:val="28"/>
          <w:szCs w:val="28"/>
        </w:rPr>
      </w:pPr>
      <w:r w:rsidRPr="00E60C3A">
        <w:rPr>
          <w:rFonts w:ascii="Calibri" w:hAnsi="Calibri" w:cs="Calibri"/>
          <w:b/>
          <w:bCs/>
          <w:sz w:val="28"/>
          <w:szCs w:val="28"/>
        </w:rPr>
        <w:tab/>
      </w:r>
      <w:r w:rsidRPr="00E60C3A">
        <w:rPr>
          <w:rFonts w:ascii="Calibri" w:hAnsi="Calibri" w:cs="Calibri"/>
          <w:b/>
          <w:bCs/>
          <w:sz w:val="28"/>
          <w:szCs w:val="28"/>
        </w:rPr>
        <w:tab/>
      </w:r>
      <w:r w:rsidRPr="00E60C3A">
        <w:rPr>
          <w:rFonts w:ascii="Calibri" w:hAnsi="Calibri" w:cs="Calibri"/>
          <w:b/>
          <w:bCs/>
          <w:sz w:val="28"/>
          <w:szCs w:val="28"/>
        </w:rPr>
        <w:tab/>
      </w:r>
      <w:r w:rsidRPr="00E60C3A">
        <w:rPr>
          <w:rFonts w:ascii="Calibri" w:hAnsi="Calibri" w:cs="Calibri"/>
          <w:b/>
          <w:bCs/>
          <w:sz w:val="28"/>
          <w:szCs w:val="28"/>
        </w:rPr>
        <w:tab/>
      </w:r>
      <w:r w:rsidRPr="00E60C3A">
        <w:rPr>
          <w:rFonts w:ascii="Calibri" w:hAnsi="Calibri" w:cs="Calibri"/>
          <w:b/>
          <w:bCs/>
          <w:sz w:val="28"/>
          <w:szCs w:val="28"/>
        </w:rPr>
        <w:tab/>
      </w:r>
      <w:r w:rsidRPr="00E60C3A">
        <w:rPr>
          <w:rFonts w:ascii="Calibri" w:hAnsi="Calibri" w:cs="Calibri"/>
          <w:b/>
          <w:bCs/>
          <w:sz w:val="28"/>
          <w:szCs w:val="28"/>
        </w:rPr>
        <w:tab/>
      </w:r>
      <w:r w:rsidRPr="00E60C3A">
        <w:rPr>
          <w:rFonts w:ascii="Calibri" w:hAnsi="Calibri" w:cs="Calibri"/>
          <w:b/>
          <w:bCs/>
          <w:sz w:val="28"/>
          <w:szCs w:val="28"/>
        </w:rPr>
        <w:tab/>
      </w:r>
    </w:p>
    <w:p w14:paraId="2802DA72" w14:textId="77777777" w:rsidR="002C427F" w:rsidRPr="00E60C3A" w:rsidRDefault="002C427F" w:rsidP="002C427F">
      <w:pPr>
        <w:spacing w:line="276" w:lineRule="auto"/>
        <w:jc w:val="both"/>
        <w:rPr>
          <w:rFonts w:ascii="Calibri" w:hAnsi="Calibri" w:cs="Calibri"/>
          <w:sz w:val="28"/>
          <w:szCs w:val="28"/>
        </w:rPr>
      </w:pPr>
      <w:r w:rsidRPr="00E60C3A">
        <w:rPr>
          <w:rFonts w:ascii="Calibri" w:hAnsi="Calibri" w:cs="Calibri"/>
          <w:sz w:val="28"/>
          <w:szCs w:val="28"/>
        </w:rPr>
        <w:t xml:space="preserve">Celem rozdziału jest ustalenie potencjału wybranych organizacji w zakresie realizacji usług społecznych, które mają być wprowadzone po przekształceniu Ośrodka Pomocy Społecznej w Śremie w Centrum Usług Społecznych. Lista usług została przedstawiona i omówiona w poprzednim rozdziale, w którym zaprezentowałem także opinie mieszkańców na temat zapotrzebowania na poszczególne usługi. </w:t>
      </w:r>
    </w:p>
    <w:p w14:paraId="108314BE" w14:textId="77777777" w:rsidR="002C427F" w:rsidRPr="00E60C3A" w:rsidRDefault="002C427F" w:rsidP="002C427F">
      <w:pPr>
        <w:spacing w:line="276" w:lineRule="auto"/>
        <w:jc w:val="both"/>
        <w:rPr>
          <w:rFonts w:ascii="Calibri" w:hAnsi="Calibri" w:cs="Calibri"/>
          <w:sz w:val="28"/>
          <w:szCs w:val="28"/>
        </w:rPr>
      </w:pPr>
    </w:p>
    <w:p w14:paraId="0FBF81E3" w14:textId="665D9F73" w:rsidR="002C427F" w:rsidRPr="00E60C3A" w:rsidRDefault="002C427F" w:rsidP="002C427F">
      <w:pPr>
        <w:spacing w:line="276" w:lineRule="auto"/>
        <w:jc w:val="both"/>
        <w:rPr>
          <w:rFonts w:ascii="Calibri" w:hAnsi="Calibri" w:cs="Calibri"/>
          <w:sz w:val="28"/>
          <w:szCs w:val="28"/>
        </w:rPr>
      </w:pPr>
      <w:r w:rsidRPr="00E60C3A">
        <w:rPr>
          <w:rFonts w:ascii="Calibri" w:hAnsi="Calibri" w:cs="Calibri"/>
          <w:sz w:val="28"/>
          <w:szCs w:val="28"/>
        </w:rPr>
        <w:lastRenderedPageBreak/>
        <w:t xml:space="preserve">Lista usług jest długa, a większość z nich ma charakter złożony, w tym sensie, że stanowią raczej pakiet różnorodnych działań niż proste czynności. </w:t>
      </w:r>
      <w:r w:rsidR="00E60C3A" w:rsidRPr="00E60C3A">
        <w:rPr>
          <w:rFonts w:ascii="Calibri" w:hAnsi="Calibri" w:cs="Calibri"/>
          <w:sz w:val="28"/>
          <w:szCs w:val="28"/>
        </w:rPr>
        <w:br/>
      </w:r>
      <w:r w:rsidRPr="00E60C3A">
        <w:rPr>
          <w:rFonts w:ascii="Calibri" w:hAnsi="Calibri" w:cs="Calibri"/>
          <w:sz w:val="28"/>
          <w:szCs w:val="28"/>
        </w:rPr>
        <w:t>Ich realizacja na odpowiednio wysokim poziomie może stanowić wyzwanie dla lokalnej społeczności i działających tutaj instytucji i organizacji. Zbadanie więc czy możliwa jest adekwatna, satysfakcjonująca odpowiedź na zidentyfikowane zapotrzebowanie stało się ważnym zadaniem w omawianej tutaj diagnozie.</w:t>
      </w:r>
    </w:p>
    <w:p w14:paraId="60841A8D" w14:textId="77777777" w:rsidR="00E60C3A" w:rsidRPr="00E60C3A" w:rsidRDefault="00E60C3A" w:rsidP="002C427F">
      <w:pPr>
        <w:jc w:val="both"/>
        <w:rPr>
          <w:rFonts w:ascii="Calibri" w:hAnsi="Calibri" w:cs="Calibri"/>
          <w:sz w:val="28"/>
          <w:szCs w:val="28"/>
        </w:rPr>
      </w:pPr>
    </w:p>
    <w:p w14:paraId="68825801" w14:textId="24583107" w:rsidR="002C427F" w:rsidRPr="00E60C3A" w:rsidRDefault="002C427F" w:rsidP="002C427F">
      <w:pPr>
        <w:jc w:val="both"/>
        <w:rPr>
          <w:rFonts w:ascii="Calibri" w:hAnsi="Calibri" w:cs="Calibri"/>
          <w:b/>
          <w:bCs/>
          <w:sz w:val="28"/>
          <w:szCs w:val="28"/>
        </w:rPr>
      </w:pPr>
      <w:r w:rsidRPr="00E60C3A">
        <w:rPr>
          <w:rFonts w:ascii="Calibri" w:hAnsi="Calibri" w:cs="Calibri"/>
          <w:b/>
          <w:bCs/>
          <w:sz w:val="28"/>
          <w:szCs w:val="28"/>
        </w:rPr>
        <w:t>2.1. Ocena potencjał</w:t>
      </w:r>
      <w:r w:rsidR="00E60C3A" w:rsidRPr="00E60C3A">
        <w:rPr>
          <w:rFonts w:ascii="Calibri" w:hAnsi="Calibri" w:cs="Calibri"/>
          <w:b/>
          <w:bCs/>
          <w:sz w:val="28"/>
          <w:szCs w:val="28"/>
        </w:rPr>
        <w:t>u</w:t>
      </w:r>
      <w:r w:rsidRPr="00E60C3A">
        <w:rPr>
          <w:rFonts w:ascii="Calibri" w:hAnsi="Calibri" w:cs="Calibri"/>
          <w:b/>
          <w:bCs/>
          <w:sz w:val="28"/>
          <w:szCs w:val="28"/>
        </w:rPr>
        <w:t xml:space="preserve"> wybranych organizacji z punktu widzenia realizacji planowanych usług</w:t>
      </w:r>
    </w:p>
    <w:p w14:paraId="1BE1BDE0" w14:textId="46FB899C" w:rsidR="002C427F" w:rsidRPr="00E60C3A" w:rsidRDefault="002C427F" w:rsidP="002C427F">
      <w:pPr>
        <w:spacing w:line="276" w:lineRule="auto"/>
        <w:jc w:val="both"/>
        <w:rPr>
          <w:rFonts w:ascii="Calibri" w:hAnsi="Calibri" w:cs="Calibri"/>
          <w:sz w:val="28"/>
          <w:szCs w:val="28"/>
        </w:rPr>
      </w:pPr>
      <w:r w:rsidRPr="00E60C3A">
        <w:rPr>
          <w:rFonts w:ascii="Calibri" w:hAnsi="Calibri" w:cs="Calibri"/>
          <w:sz w:val="28"/>
          <w:szCs w:val="28"/>
        </w:rPr>
        <w:t>Ocena potencjałów miała charakter złożony i wieloetapowy. Ośrodek Pomocy Społecznej przedstawił listę organizacji, z którymi już współpracuje lub chciałby podjąć współpracę. Zastosowałem trzy powiązane ze sobą metody: wizyta studyjna, spacer badawczy i wywiad indywidualny lub grupowy. Na zapoznanie się z każdą organizacją poświęciłem od 60 do 120 minut. Podczas wywiadów omawialiśmy następujące zagadnienia:</w:t>
      </w:r>
    </w:p>
    <w:p w14:paraId="3E3E0873" w14:textId="77777777" w:rsidR="002C427F" w:rsidRPr="00E60C3A" w:rsidRDefault="002C427F" w:rsidP="002C427F">
      <w:pPr>
        <w:spacing w:line="276" w:lineRule="auto"/>
        <w:jc w:val="both"/>
        <w:rPr>
          <w:rFonts w:ascii="Calibri" w:hAnsi="Calibri" w:cs="Calibri"/>
          <w:sz w:val="28"/>
          <w:szCs w:val="28"/>
        </w:rPr>
      </w:pPr>
    </w:p>
    <w:p w14:paraId="6CD707F4" w14:textId="77777777" w:rsidR="002C427F" w:rsidRPr="00E60C3A" w:rsidRDefault="002C427F" w:rsidP="002C427F">
      <w:pPr>
        <w:pStyle w:val="Akapitzlist"/>
        <w:numPr>
          <w:ilvl w:val="0"/>
          <w:numId w:val="11"/>
        </w:numPr>
        <w:suppressAutoHyphens/>
        <w:spacing w:after="0" w:line="276" w:lineRule="auto"/>
        <w:jc w:val="both"/>
        <w:textDirection w:val="btLr"/>
        <w:textAlignment w:val="top"/>
        <w:outlineLvl w:val="0"/>
        <w:rPr>
          <w:rFonts w:ascii="Calibri" w:hAnsi="Calibri" w:cs="Calibri"/>
          <w:sz w:val="28"/>
          <w:szCs w:val="28"/>
        </w:rPr>
      </w:pPr>
      <w:r w:rsidRPr="00E60C3A">
        <w:rPr>
          <w:rFonts w:ascii="Calibri" w:hAnsi="Calibri" w:cs="Calibri"/>
          <w:sz w:val="28"/>
          <w:szCs w:val="28"/>
        </w:rPr>
        <w:t>Status formalny i struktura organizacji, siedziba, miejsce prowadzenia działalności</w:t>
      </w:r>
    </w:p>
    <w:p w14:paraId="1059163A" w14:textId="77777777" w:rsidR="002C427F" w:rsidRPr="00E60C3A" w:rsidRDefault="002C427F" w:rsidP="002C427F">
      <w:pPr>
        <w:pStyle w:val="Akapitzlist"/>
        <w:numPr>
          <w:ilvl w:val="0"/>
          <w:numId w:val="11"/>
        </w:numPr>
        <w:suppressAutoHyphens/>
        <w:spacing w:after="0" w:line="276" w:lineRule="auto"/>
        <w:jc w:val="both"/>
        <w:textDirection w:val="btLr"/>
        <w:textAlignment w:val="top"/>
        <w:outlineLvl w:val="0"/>
        <w:rPr>
          <w:rFonts w:ascii="Calibri" w:hAnsi="Calibri" w:cs="Calibri"/>
          <w:sz w:val="28"/>
          <w:szCs w:val="28"/>
        </w:rPr>
      </w:pPr>
      <w:r w:rsidRPr="00E60C3A">
        <w:rPr>
          <w:rFonts w:ascii="Calibri" w:hAnsi="Calibri" w:cs="Calibri"/>
          <w:sz w:val="28"/>
          <w:szCs w:val="28"/>
        </w:rPr>
        <w:t>Główne przedsięwzięcia podejmowane w ostatnich latach</w:t>
      </w:r>
    </w:p>
    <w:p w14:paraId="44B668D7" w14:textId="5CA05095" w:rsidR="002C427F" w:rsidRPr="00E60C3A" w:rsidRDefault="002C427F" w:rsidP="002C427F">
      <w:pPr>
        <w:pStyle w:val="Akapitzlist"/>
        <w:numPr>
          <w:ilvl w:val="0"/>
          <w:numId w:val="11"/>
        </w:numPr>
        <w:suppressAutoHyphens/>
        <w:spacing w:after="0" w:line="276" w:lineRule="auto"/>
        <w:jc w:val="both"/>
        <w:textDirection w:val="btLr"/>
        <w:textAlignment w:val="top"/>
        <w:outlineLvl w:val="0"/>
        <w:rPr>
          <w:rFonts w:ascii="Calibri" w:hAnsi="Calibri" w:cs="Calibri"/>
          <w:sz w:val="28"/>
          <w:szCs w:val="28"/>
        </w:rPr>
      </w:pPr>
      <w:r w:rsidRPr="00E60C3A">
        <w:rPr>
          <w:rFonts w:ascii="Calibri" w:hAnsi="Calibri" w:cs="Calibri"/>
          <w:sz w:val="28"/>
          <w:szCs w:val="28"/>
        </w:rPr>
        <w:t xml:space="preserve">Dotychczasowa współpraca z podmiotami publicznymi, w tym z </w:t>
      </w:r>
      <w:r w:rsidR="00E60C3A">
        <w:rPr>
          <w:rFonts w:ascii="Calibri" w:hAnsi="Calibri" w:cs="Calibri"/>
          <w:sz w:val="28"/>
          <w:szCs w:val="28"/>
        </w:rPr>
        <w:t>Ośrodkiem Pomocy Społecznej w Śremie</w:t>
      </w:r>
    </w:p>
    <w:p w14:paraId="24E0DBAB" w14:textId="703CE541" w:rsidR="002C427F" w:rsidRPr="00E60C3A" w:rsidRDefault="002C427F" w:rsidP="002C427F">
      <w:pPr>
        <w:pStyle w:val="Akapitzlist"/>
        <w:numPr>
          <w:ilvl w:val="0"/>
          <w:numId w:val="11"/>
        </w:numPr>
        <w:suppressAutoHyphens/>
        <w:spacing w:after="0" w:line="276" w:lineRule="auto"/>
        <w:jc w:val="both"/>
        <w:textDirection w:val="btLr"/>
        <w:textAlignment w:val="top"/>
        <w:outlineLvl w:val="0"/>
        <w:rPr>
          <w:rFonts w:ascii="Calibri" w:hAnsi="Calibri" w:cs="Calibri"/>
          <w:sz w:val="28"/>
          <w:szCs w:val="28"/>
        </w:rPr>
      </w:pPr>
      <w:r w:rsidRPr="00E60C3A">
        <w:rPr>
          <w:rFonts w:ascii="Calibri" w:hAnsi="Calibri" w:cs="Calibri"/>
          <w:sz w:val="28"/>
          <w:szCs w:val="28"/>
        </w:rPr>
        <w:t xml:space="preserve">Możliwość realizacji usług planowanych w przyszłym </w:t>
      </w:r>
      <w:r w:rsidR="00E60C3A">
        <w:rPr>
          <w:rFonts w:ascii="Calibri" w:hAnsi="Calibri" w:cs="Calibri"/>
          <w:sz w:val="28"/>
          <w:szCs w:val="28"/>
        </w:rPr>
        <w:t>Centrum Usług Społecznych w Śremie</w:t>
      </w:r>
    </w:p>
    <w:p w14:paraId="6158079C" w14:textId="77777777" w:rsidR="002C427F" w:rsidRPr="00E60C3A" w:rsidRDefault="002C427F" w:rsidP="002C427F">
      <w:pPr>
        <w:spacing w:line="276" w:lineRule="auto"/>
        <w:jc w:val="both"/>
        <w:rPr>
          <w:rFonts w:ascii="Calibri" w:hAnsi="Calibri" w:cs="Calibri"/>
          <w:sz w:val="28"/>
          <w:szCs w:val="28"/>
        </w:rPr>
      </w:pPr>
    </w:p>
    <w:p w14:paraId="0928D95F" w14:textId="77777777" w:rsidR="002C427F" w:rsidRPr="00E60C3A" w:rsidRDefault="002C427F" w:rsidP="002C427F">
      <w:pPr>
        <w:spacing w:line="276" w:lineRule="auto"/>
        <w:jc w:val="both"/>
        <w:rPr>
          <w:rFonts w:ascii="Calibri" w:hAnsi="Calibri" w:cs="Calibri"/>
          <w:sz w:val="28"/>
          <w:szCs w:val="28"/>
        </w:rPr>
      </w:pPr>
      <w:r w:rsidRPr="00E60C3A">
        <w:rPr>
          <w:rFonts w:ascii="Calibri" w:hAnsi="Calibri" w:cs="Calibri"/>
          <w:sz w:val="28"/>
          <w:szCs w:val="28"/>
        </w:rPr>
        <w:t>Większość spotkań stanowiło też okazję do tego, by przyjrzeć się przestrzeniom wykorzystywanym do działalności poszczególnych organizacji. Poza biurami mogłem więc zobaczyć sale spotkań, pracownie, baseny, boiska, ogrody i wiele innych miejsc, gdzie miałem okazję zobaczyć osoby, które z nich korzystają. W kolejnych podrozdziałach przedstawiam najważniejsze informacje zgromadzone podczas opisywanych spotkań.</w:t>
      </w:r>
    </w:p>
    <w:p w14:paraId="18EFCA6B" w14:textId="77777777" w:rsidR="00E60C3A" w:rsidRDefault="00E60C3A" w:rsidP="00E60C3A">
      <w:pPr>
        <w:suppressAutoHyphens/>
        <w:spacing w:after="0" w:line="1" w:lineRule="atLeast"/>
        <w:textDirection w:val="btLr"/>
        <w:textAlignment w:val="top"/>
        <w:outlineLvl w:val="0"/>
      </w:pPr>
    </w:p>
    <w:p w14:paraId="423529E3" w14:textId="77777777" w:rsidR="00E60C3A" w:rsidRPr="00CF7E01" w:rsidRDefault="00E60C3A" w:rsidP="00E60C3A">
      <w:pPr>
        <w:pStyle w:val="Akapitzlist"/>
        <w:numPr>
          <w:ilvl w:val="1"/>
          <w:numId w:val="5"/>
        </w:numPr>
        <w:suppressAutoHyphens/>
        <w:spacing w:after="0" w:line="1" w:lineRule="atLeast"/>
        <w:textDirection w:val="btLr"/>
        <w:textAlignment w:val="top"/>
        <w:outlineLvl w:val="0"/>
        <w:rPr>
          <w:rFonts w:ascii="Calibri" w:hAnsi="Calibri" w:cs="Calibri"/>
          <w:b/>
          <w:bCs/>
          <w:sz w:val="28"/>
          <w:szCs w:val="28"/>
        </w:rPr>
      </w:pPr>
      <w:r w:rsidRPr="00CF7E01">
        <w:rPr>
          <w:rFonts w:ascii="Calibri" w:hAnsi="Calibri" w:cs="Calibri"/>
          <w:b/>
          <w:bCs/>
          <w:sz w:val="28"/>
          <w:szCs w:val="28"/>
        </w:rPr>
        <w:t>Towarzystwo Pomocy Potrzebującym im. Św. Brata Alberta "NADZIEJA" w Śremie</w:t>
      </w:r>
    </w:p>
    <w:p w14:paraId="0C94BA17" w14:textId="77777777" w:rsidR="00E60C3A" w:rsidRPr="007F67E0" w:rsidRDefault="00E60C3A" w:rsidP="00E60C3A">
      <w:pPr>
        <w:rPr>
          <w:rFonts w:ascii="Calibri" w:hAnsi="Calibri" w:cs="Calibri"/>
          <w:sz w:val="28"/>
          <w:szCs w:val="28"/>
        </w:rPr>
      </w:pPr>
    </w:p>
    <w:tbl>
      <w:tblPr>
        <w:tblStyle w:val="Tabela-Siatka"/>
        <w:tblW w:w="10489" w:type="dxa"/>
        <w:tblInd w:w="-714" w:type="dxa"/>
        <w:tblLook w:val="04A0" w:firstRow="1" w:lastRow="0" w:firstColumn="1" w:lastColumn="0" w:noHBand="0" w:noVBand="1"/>
      </w:tblPr>
      <w:tblGrid>
        <w:gridCol w:w="1973"/>
        <w:gridCol w:w="2651"/>
        <w:gridCol w:w="3626"/>
        <w:gridCol w:w="2239"/>
      </w:tblGrid>
      <w:tr w:rsidR="00E60C3A" w:rsidRPr="007F67E0" w14:paraId="0663E6BA" w14:textId="77777777" w:rsidTr="00176580">
        <w:tc>
          <w:tcPr>
            <w:tcW w:w="4644" w:type="dxa"/>
            <w:gridSpan w:val="2"/>
            <w:shd w:val="clear" w:color="auto" w:fill="E2EFD9" w:themeFill="accent6" w:themeFillTint="33"/>
          </w:tcPr>
          <w:p w14:paraId="40B3C8E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3648" w:type="dxa"/>
            <w:shd w:val="clear" w:color="auto" w:fill="E2EFD9" w:themeFill="accent6" w:themeFillTint="33"/>
          </w:tcPr>
          <w:p w14:paraId="4C2F9A90"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2197" w:type="dxa"/>
            <w:shd w:val="clear" w:color="auto" w:fill="E2EFD9" w:themeFill="accent6" w:themeFillTint="33"/>
          </w:tcPr>
          <w:p w14:paraId="5949732F"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71D4A8FD"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1950D9E1" w14:textId="77777777" w:rsidTr="00176580">
        <w:tc>
          <w:tcPr>
            <w:tcW w:w="1978" w:type="dxa"/>
          </w:tcPr>
          <w:p w14:paraId="419727F1"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2666" w:type="dxa"/>
          </w:tcPr>
          <w:p w14:paraId="5EE40F2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Wojciech Majchrzak Prezes </w:t>
            </w:r>
          </w:p>
          <w:p w14:paraId="6E25693C"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Krystyna Szymańska</w:t>
            </w:r>
            <w:r>
              <w:rPr>
                <w:rFonts w:ascii="Calibri" w:hAnsi="Calibri" w:cs="Calibri"/>
                <w:b/>
                <w:bCs/>
                <w:sz w:val="28"/>
                <w:szCs w:val="28"/>
              </w:rPr>
              <w:t xml:space="preserve"> </w:t>
            </w:r>
            <w:r w:rsidRPr="007F67E0">
              <w:rPr>
                <w:rFonts w:ascii="Calibri" w:hAnsi="Calibri" w:cs="Calibri"/>
                <w:b/>
                <w:bCs/>
                <w:sz w:val="28"/>
                <w:szCs w:val="28"/>
              </w:rPr>
              <w:t xml:space="preserve"> </w:t>
            </w:r>
          </w:p>
          <w:p w14:paraId="2C43137E"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Członek Stowarzyszenia</w:t>
            </w:r>
          </w:p>
          <w:p w14:paraId="244F8372" w14:textId="77777777" w:rsidR="00E60C3A" w:rsidRPr="007F67E0" w:rsidRDefault="00E60C3A" w:rsidP="00176580">
            <w:pPr>
              <w:rPr>
                <w:rFonts w:ascii="Calibri" w:hAnsi="Calibri" w:cs="Calibri"/>
                <w:sz w:val="28"/>
                <w:szCs w:val="28"/>
              </w:rPr>
            </w:pPr>
          </w:p>
        </w:tc>
        <w:tc>
          <w:tcPr>
            <w:tcW w:w="3648" w:type="dxa"/>
            <w:vMerge w:val="restart"/>
          </w:tcPr>
          <w:p w14:paraId="19726882"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Działalność na rzecz seniorów</w:t>
            </w:r>
            <w:r>
              <w:rPr>
                <w:rFonts w:ascii="Calibri" w:hAnsi="Calibri" w:cs="Calibri"/>
                <w:sz w:val="28"/>
                <w:szCs w:val="28"/>
              </w:rPr>
              <w:t>:</w:t>
            </w:r>
          </w:p>
          <w:p w14:paraId="552010A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Prowadzenie dwóch klubów seniora (w sumie ok. 200 uczestników).</w:t>
            </w:r>
          </w:p>
          <w:p w14:paraId="4A2ABC51"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Jeden z klubów, „Jedynka”, został zorganizowany z myślą o seniorach mieszkających samotnie, jeszcze przed pandemią</w:t>
            </w:r>
            <w:r>
              <w:rPr>
                <w:rFonts w:ascii="Calibri" w:hAnsi="Calibri" w:cs="Calibri"/>
                <w:sz w:val="28"/>
                <w:szCs w:val="28"/>
              </w:rPr>
              <w:t>,</w:t>
            </w:r>
            <w:r w:rsidRPr="007F67E0">
              <w:rPr>
                <w:rFonts w:ascii="Calibri" w:hAnsi="Calibri" w:cs="Calibri"/>
                <w:sz w:val="28"/>
                <w:szCs w:val="28"/>
              </w:rPr>
              <w:t xml:space="preserve"> </w:t>
            </w:r>
            <w:r>
              <w:rPr>
                <w:rFonts w:ascii="Calibri" w:hAnsi="Calibri" w:cs="Calibri"/>
                <w:sz w:val="28"/>
                <w:szCs w:val="28"/>
              </w:rPr>
              <w:t>c</w:t>
            </w:r>
            <w:r w:rsidRPr="007F67E0">
              <w:rPr>
                <w:rFonts w:ascii="Calibri" w:hAnsi="Calibri" w:cs="Calibri"/>
                <w:sz w:val="28"/>
                <w:szCs w:val="28"/>
              </w:rPr>
              <w:t>o ułatwiło udzielanie im pomocy podczas lockdownu.</w:t>
            </w:r>
          </w:p>
          <w:p w14:paraId="6487425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 TV Senior, pasmo poświęcone seniorom </w:t>
            </w:r>
            <w:r>
              <w:rPr>
                <w:rFonts w:ascii="Calibri" w:hAnsi="Calibri" w:cs="Calibri"/>
                <w:sz w:val="28"/>
                <w:szCs w:val="28"/>
              </w:rPr>
              <w:br/>
            </w:r>
            <w:r w:rsidRPr="007F67E0">
              <w:rPr>
                <w:rFonts w:ascii="Calibri" w:hAnsi="Calibri" w:cs="Calibri"/>
                <w:sz w:val="28"/>
                <w:szCs w:val="28"/>
              </w:rPr>
              <w:t>i prowadzone przez seniorów w lokalnej telewizji.</w:t>
            </w:r>
          </w:p>
          <w:p w14:paraId="340A134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Działalność na rzecz osób </w:t>
            </w:r>
            <w:r>
              <w:rPr>
                <w:rFonts w:ascii="Calibri" w:hAnsi="Calibri" w:cs="Calibri"/>
                <w:sz w:val="28"/>
                <w:szCs w:val="28"/>
              </w:rPr>
              <w:br/>
            </w:r>
            <w:r w:rsidRPr="007F67E0">
              <w:rPr>
                <w:rFonts w:ascii="Calibri" w:hAnsi="Calibri" w:cs="Calibri"/>
                <w:sz w:val="28"/>
                <w:szCs w:val="28"/>
              </w:rPr>
              <w:t xml:space="preserve">z niepełnosprawnościami: </w:t>
            </w:r>
            <w:r>
              <w:rPr>
                <w:rFonts w:ascii="Calibri" w:hAnsi="Calibri" w:cs="Calibri"/>
                <w:sz w:val="28"/>
                <w:szCs w:val="28"/>
              </w:rPr>
              <w:br/>
              <w:t xml:space="preserve">-  </w:t>
            </w:r>
            <w:r w:rsidRPr="007F67E0">
              <w:rPr>
                <w:rFonts w:ascii="Calibri" w:hAnsi="Calibri" w:cs="Calibri"/>
                <w:sz w:val="28"/>
                <w:szCs w:val="28"/>
              </w:rPr>
              <w:t>Grupa wsparcia</w:t>
            </w:r>
            <w:r>
              <w:rPr>
                <w:rFonts w:ascii="Calibri" w:hAnsi="Calibri" w:cs="Calibri"/>
                <w:sz w:val="28"/>
                <w:szCs w:val="28"/>
              </w:rPr>
              <w:t>.</w:t>
            </w:r>
          </w:p>
          <w:p w14:paraId="0192395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 Działalność na rzecz dzieci </w:t>
            </w:r>
            <w:r>
              <w:rPr>
                <w:rFonts w:ascii="Calibri" w:hAnsi="Calibri" w:cs="Calibri"/>
                <w:sz w:val="28"/>
                <w:szCs w:val="28"/>
              </w:rPr>
              <w:br/>
            </w:r>
            <w:r w:rsidRPr="007F67E0">
              <w:rPr>
                <w:rFonts w:ascii="Calibri" w:hAnsi="Calibri" w:cs="Calibri"/>
                <w:sz w:val="28"/>
                <w:szCs w:val="28"/>
              </w:rPr>
              <w:t xml:space="preserve">i rodzin: </w:t>
            </w:r>
            <w:r>
              <w:rPr>
                <w:rFonts w:ascii="Calibri" w:hAnsi="Calibri" w:cs="Calibri"/>
                <w:sz w:val="28"/>
                <w:szCs w:val="28"/>
              </w:rPr>
              <w:t>z</w:t>
            </w:r>
            <w:r w:rsidRPr="007F67E0">
              <w:rPr>
                <w:rFonts w:ascii="Calibri" w:hAnsi="Calibri" w:cs="Calibri"/>
                <w:sz w:val="28"/>
                <w:szCs w:val="28"/>
              </w:rPr>
              <w:t>imowiska, kolonie, półkolonie.</w:t>
            </w:r>
          </w:p>
          <w:p w14:paraId="61ADF74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 Działalność na rzecz osób z Ukrainy: Centrum Wsparcia dla </w:t>
            </w:r>
            <w:r>
              <w:rPr>
                <w:rFonts w:ascii="Calibri" w:hAnsi="Calibri" w:cs="Calibri"/>
                <w:sz w:val="28"/>
                <w:szCs w:val="28"/>
              </w:rPr>
              <w:t>o</w:t>
            </w:r>
            <w:r w:rsidRPr="007F67E0">
              <w:rPr>
                <w:rFonts w:ascii="Calibri" w:hAnsi="Calibri" w:cs="Calibri"/>
                <w:sz w:val="28"/>
                <w:szCs w:val="28"/>
              </w:rPr>
              <w:t>sób z Ukrainy</w:t>
            </w:r>
            <w:r>
              <w:rPr>
                <w:rFonts w:ascii="Calibri" w:hAnsi="Calibri" w:cs="Calibri"/>
                <w:sz w:val="28"/>
                <w:szCs w:val="28"/>
              </w:rPr>
              <w:t>.</w:t>
            </w:r>
          </w:p>
          <w:p w14:paraId="69F4154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 Współpraca z </w:t>
            </w:r>
            <w:r>
              <w:rPr>
                <w:rFonts w:ascii="Calibri" w:hAnsi="Calibri" w:cs="Calibri"/>
                <w:sz w:val="28"/>
                <w:szCs w:val="28"/>
              </w:rPr>
              <w:t>K</w:t>
            </w:r>
            <w:r w:rsidRPr="007F67E0">
              <w:rPr>
                <w:rFonts w:ascii="Calibri" w:hAnsi="Calibri" w:cs="Calibri"/>
                <w:sz w:val="28"/>
                <w:szCs w:val="28"/>
              </w:rPr>
              <w:t xml:space="preserve">lubem </w:t>
            </w:r>
            <w:proofErr w:type="spellStart"/>
            <w:r w:rsidRPr="007F67E0">
              <w:rPr>
                <w:rFonts w:ascii="Calibri" w:hAnsi="Calibri" w:cs="Calibri"/>
                <w:sz w:val="28"/>
                <w:szCs w:val="28"/>
              </w:rPr>
              <w:t>Relax</w:t>
            </w:r>
            <w:proofErr w:type="spellEnd"/>
            <w:r w:rsidRPr="007F67E0">
              <w:rPr>
                <w:rFonts w:ascii="Calibri" w:hAnsi="Calibri" w:cs="Calibri"/>
                <w:sz w:val="28"/>
                <w:szCs w:val="28"/>
              </w:rPr>
              <w:t>, poszerzająca możliwości działania (spotkania, imprezy, telewizja)</w:t>
            </w:r>
            <w:r>
              <w:rPr>
                <w:rFonts w:ascii="Calibri" w:hAnsi="Calibri" w:cs="Calibri"/>
                <w:sz w:val="28"/>
                <w:szCs w:val="28"/>
              </w:rPr>
              <w:t>.</w:t>
            </w:r>
          </w:p>
          <w:p w14:paraId="53E0B907"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 xml:space="preserve">Działalność na rzecz bezpieczeństwa publicznego: </w:t>
            </w:r>
            <w:r>
              <w:rPr>
                <w:rFonts w:ascii="Calibri" w:hAnsi="Calibri" w:cs="Calibri"/>
                <w:sz w:val="28"/>
                <w:szCs w:val="28"/>
              </w:rPr>
              <w:t xml:space="preserve">- </w:t>
            </w:r>
            <w:r w:rsidRPr="007F67E0">
              <w:rPr>
                <w:rFonts w:ascii="Calibri" w:hAnsi="Calibri" w:cs="Calibri"/>
                <w:sz w:val="28"/>
                <w:szCs w:val="28"/>
              </w:rPr>
              <w:t>szkolenia dla dzieci (ruch drogowy, karty rowerowe), pierwsza pomoc, filmy instruktażowe</w:t>
            </w:r>
            <w:r>
              <w:rPr>
                <w:rFonts w:ascii="Calibri" w:hAnsi="Calibri" w:cs="Calibri"/>
                <w:sz w:val="28"/>
                <w:szCs w:val="28"/>
              </w:rPr>
              <w:t>.</w:t>
            </w:r>
          </w:p>
        </w:tc>
        <w:tc>
          <w:tcPr>
            <w:tcW w:w="2197" w:type="dxa"/>
            <w:vMerge w:val="restart"/>
          </w:tcPr>
          <w:p w14:paraId="6F272DE3"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Towarzystwo współpracuje z wieloma podmiotami ze wszystkich sektorów</w:t>
            </w:r>
            <w:r>
              <w:rPr>
                <w:rFonts w:ascii="Calibri" w:hAnsi="Calibri" w:cs="Calibri"/>
                <w:sz w:val="28"/>
                <w:szCs w:val="28"/>
              </w:rPr>
              <w:t>,</w:t>
            </w:r>
            <w:r w:rsidRPr="007F67E0">
              <w:rPr>
                <w:rFonts w:ascii="Calibri" w:hAnsi="Calibri" w:cs="Calibri"/>
                <w:sz w:val="28"/>
                <w:szCs w:val="28"/>
              </w:rPr>
              <w:t xml:space="preserve"> </w:t>
            </w:r>
            <w:r>
              <w:rPr>
                <w:rFonts w:ascii="Calibri" w:hAnsi="Calibri" w:cs="Calibri"/>
                <w:sz w:val="28"/>
                <w:szCs w:val="28"/>
              </w:rPr>
              <w:t>m</w:t>
            </w:r>
            <w:r w:rsidRPr="007F67E0">
              <w:rPr>
                <w:rFonts w:ascii="Calibri" w:hAnsi="Calibri" w:cs="Calibri"/>
                <w:sz w:val="28"/>
                <w:szCs w:val="28"/>
              </w:rPr>
              <w:t>.in.:</w:t>
            </w:r>
          </w:p>
          <w:p w14:paraId="4D185054" w14:textId="77777777" w:rsidR="00E60C3A" w:rsidRPr="007F67E0" w:rsidRDefault="00E60C3A" w:rsidP="00176580">
            <w:pPr>
              <w:rPr>
                <w:rFonts w:ascii="Calibri" w:hAnsi="Calibri" w:cs="Calibri"/>
                <w:sz w:val="28"/>
                <w:szCs w:val="28"/>
              </w:rPr>
            </w:pPr>
          </w:p>
          <w:p w14:paraId="38CE91E3"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Urząd Marszałkowski</w:t>
            </w:r>
          </w:p>
          <w:p w14:paraId="67BF9677"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Urząd Wojewódzki</w:t>
            </w:r>
          </w:p>
          <w:p w14:paraId="3BFC4DBD"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PFRON / PCPR</w:t>
            </w:r>
          </w:p>
          <w:p w14:paraId="593F24D3"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 </w:t>
            </w:r>
            <w:r>
              <w:rPr>
                <w:rFonts w:ascii="Calibri" w:hAnsi="Calibri" w:cs="Calibri"/>
                <w:sz w:val="28"/>
                <w:szCs w:val="28"/>
              </w:rPr>
              <w:t>g</w:t>
            </w:r>
            <w:r w:rsidRPr="007F67E0">
              <w:rPr>
                <w:rFonts w:ascii="Calibri" w:hAnsi="Calibri" w:cs="Calibri"/>
                <w:sz w:val="28"/>
                <w:szCs w:val="28"/>
              </w:rPr>
              <w:t>mina Śrem</w:t>
            </w:r>
          </w:p>
          <w:p w14:paraId="66749255"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Starostwo Powiatowe</w:t>
            </w:r>
          </w:p>
          <w:p w14:paraId="211EC55C" w14:textId="77777777" w:rsidR="00E60C3A" w:rsidRPr="007F67E0" w:rsidRDefault="00E60C3A" w:rsidP="00176580">
            <w:pPr>
              <w:rPr>
                <w:rFonts w:ascii="Calibri" w:hAnsi="Calibri" w:cs="Calibri"/>
                <w:sz w:val="28"/>
                <w:szCs w:val="28"/>
              </w:rPr>
            </w:pPr>
          </w:p>
          <w:p w14:paraId="34862547"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Współpraca </w:t>
            </w:r>
            <w:r>
              <w:rPr>
                <w:rFonts w:ascii="Calibri" w:hAnsi="Calibri" w:cs="Calibri"/>
                <w:sz w:val="28"/>
                <w:szCs w:val="28"/>
              </w:rPr>
              <w:br/>
            </w:r>
            <w:r w:rsidRPr="007F67E0">
              <w:rPr>
                <w:rFonts w:ascii="Calibri" w:hAnsi="Calibri" w:cs="Calibri"/>
                <w:sz w:val="28"/>
                <w:szCs w:val="28"/>
              </w:rPr>
              <w:t xml:space="preserve">z Ośrodkiem </w:t>
            </w:r>
            <w:r>
              <w:rPr>
                <w:rFonts w:ascii="Calibri" w:hAnsi="Calibri" w:cs="Calibri"/>
                <w:sz w:val="28"/>
                <w:szCs w:val="28"/>
              </w:rPr>
              <w:t>P</w:t>
            </w:r>
            <w:r w:rsidRPr="007F67E0">
              <w:rPr>
                <w:rFonts w:ascii="Calibri" w:hAnsi="Calibri" w:cs="Calibri"/>
                <w:sz w:val="28"/>
                <w:szCs w:val="28"/>
              </w:rPr>
              <w:t>omocy Społecznej</w:t>
            </w:r>
            <w:r>
              <w:rPr>
                <w:rFonts w:ascii="Calibri" w:hAnsi="Calibri" w:cs="Calibri"/>
                <w:sz w:val="28"/>
                <w:szCs w:val="28"/>
              </w:rPr>
              <w:t xml:space="preserve"> w Śremie</w:t>
            </w:r>
            <w:r w:rsidRPr="007F67E0">
              <w:rPr>
                <w:rFonts w:ascii="Calibri" w:hAnsi="Calibri" w:cs="Calibri"/>
                <w:sz w:val="28"/>
                <w:szCs w:val="28"/>
              </w:rPr>
              <w:t xml:space="preserve"> nie miała dotychczas charakteru systematycznego</w:t>
            </w:r>
            <w:r>
              <w:rPr>
                <w:rFonts w:ascii="Calibri" w:hAnsi="Calibri" w:cs="Calibri"/>
                <w:sz w:val="28"/>
                <w:szCs w:val="28"/>
              </w:rPr>
              <w:t>.</w:t>
            </w:r>
          </w:p>
        </w:tc>
      </w:tr>
      <w:tr w:rsidR="00E60C3A" w:rsidRPr="007F67E0" w14:paraId="39FD73E6" w14:textId="77777777" w:rsidTr="00176580">
        <w:tc>
          <w:tcPr>
            <w:tcW w:w="1978" w:type="dxa"/>
          </w:tcPr>
          <w:p w14:paraId="4DC35259"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2666" w:type="dxa"/>
          </w:tcPr>
          <w:p w14:paraId="593AF05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Wsparcie dla różnych kategorii osób potrzebujących pomocy</w:t>
            </w:r>
          </w:p>
        </w:tc>
        <w:tc>
          <w:tcPr>
            <w:tcW w:w="3648" w:type="dxa"/>
            <w:vMerge/>
          </w:tcPr>
          <w:p w14:paraId="4523AC99" w14:textId="77777777" w:rsidR="00E60C3A" w:rsidRPr="007F67E0" w:rsidRDefault="00E60C3A" w:rsidP="00176580">
            <w:pPr>
              <w:rPr>
                <w:rFonts w:ascii="Calibri" w:hAnsi="Calibri" w:cs="Calibri"/>
                <w:sz w:val="28"/>
                <w:szCs w:val="28"/>
              </w:rPr>
            </w:pPr>
          </w:p>
        </w:tc>
        <w:tc>
          <w:tcPr>
            <w:tcW w:w="2197" w:type="dxa"/>
            <w:vMerge/>
          </w:tcPr>
          <w:p w14:paraId="04A145BF" w14:textId="77777777" w:rsidR="00E60C3A" w:rsidRPr="007F67E0" w:rsidRDefault="00E60C3A" w:rsidP="00176580">
            <w:pPr>
              <w:rPr>
                <w:rFonts w:ascii="Calibri" w:hAnsi="Calibri" w:cs="Calibri"/>
                <w:sz w:val="28"/>
                <w:szCs w:val="28"/>
              </w:rPr>
            </w:pPr>
          </w:p>
        </w:tc>
      </w:tr>
      <w:tr w:rsidR="00E60C3A" w:rsidRPr="007F67E0" w14:paraId="24FF6253" w14:textId="77777777" w:rsidTr="00176580">
        <w:tc>
          <w:tcPr>
            <w:tcW w:w="1978" w:type="dxa"/>
          </w:tcPr>
          <w:p w14:paraId="4B540B48"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2666" w:type="dxa"/>
          </w:tcPr>
          <w:p w14:paraId="7241A2FE"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 autonomiczne, związane z siecią innych autonomicznych organizacji zarejestrowanych pod tą samą nazwą.</w:t>
            </w:r>
          </w:p>
        </w:tc>
        <w:tc>
          <w:tcPr>
            <w:tcW w:w="3648" w:type="dxa"/>
            <w:vMerge/>
          </w:tcPr>
          <w:p w14:paraId="5B16E24F" w14:textId="77777777" w:rsidR="00E60C3A" w:rsidRPr="007F67E0" w:rsidRDefault="00E60C3A" w:rsidP="00176580">
            <w:pPr>
              <w:rPr>
                <w:rFonts w:ascii="Calibri" w:hAnsi="Calibri" w:cs="Calibri"/>
                <w:sz w:val="28"/>
                <w:szCs w:val="28"/>
              </w:rPr>
            </w:pPr>
          </w:p>
        </w:tc>
        <w:tc>
          <w:tcPr>
            <w:tcW w:w="2197" w:type="dxa"/>
            <w:vMerge/>
          </w:tcPr>
          <w:p w14:paraId="17F4CA3E" w14:textId="77777777" w:rsidR="00E60C3A" w:rsidRPr="007F67E0" w:rsidRDefault="00E60C3A" w:rsidP="00176580">
            <w:pPr>
              <w:rPr>
                <w:rFonts w:ascii="Calibri" w:hAnsi="Calibri" w:cs="Calibri"/>
                <w:sz w:val="28"/>
                <w:szCs w:val="28"/>
              </w:rPr>
            </w:pPr>
          </w:p>
        </w:tc>
      </w:tr>
      <w:tr w:rsidR="00E60C3A" w:rsidRPr="007F67E0" w14:paraId="2CA9EF1B" w14:textId="77777777" w:rsidTr="00176580">
        <w:tc>
          <w:tcPr>
            <w:tcW w:w="1978" w:type="dxa"/>
          </w:tcPr>
          <w:p w14:paraId="746BCDA9"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Siedziba, miejsce prowadzenia działalności</w:t>
            </w:r>
          </w:p>
        </w:tc>
        <w:tc>
          <w:tcPr>
            <w:tcW w:w="2666" w:type="dxa"/>
          </w:tcPr>
          <w:p w14:paraId="66BDBF7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ul. Chłapowskiego 3, 63-100 Śrem</w:t>
            </w:r>
          </w:p>
        </w:tc>
        <w:tc>
          <w:tcPr>
            <w:tcW w:w="3648" w:type="dxa"/>
            <w:vMerge/>
          </w:tcPr>
          <w:p w14:paraId="1867D1E3" w14:textId="77777777" w:rsidR="00E60C3A" w:rsidRPr="007F67E0" w:rsidRDefault="00E60C3A" w:rsidP="00176580">
            <w:pPr>
              <w:rPr>
                <w:rFonts w:ascii="Calibri" w:hAnsi="Calibri" w:cs="Calibri"/>
                <w:sz w:val="28"/>
                <w:szCs w:val="28"/>
              </w:rPr>
            </w:pPr>
          </w:p>
        </w:tc>
        <w:tc>
          <w:tcPr>
            <w:tcW w:w="2197" w:type="dxa"/>
            <w:vMerge/>
          </w:tcPr>
          <w:p w14:paraId="61EBC323" w14:textId="77777777" w:rsidR="00E60C3A" w:rsidRPr="007F67E0" w:rsidRDefault="00E60C3A" w:rsidP="00176580">
            <w:pPr>
              <w:rPr>
                <w:rFonts w:ascii="Calibri" w:hAnsi="Calibri" w:cs="Calibri"/>
                <w:sz w:val="28"/>
                <w:szCs w:val="28"/>
              </w:rPr>
            </w:pPr>
          </w:p>
        </w:tc>
      </w:tr>
      <w:tr w:rsidR="00E60C3A" w:rsidRPr="007F67E0" w14:paraId="30B9721A" w14:textId="77777777" w:rsidTr="00176580">
        <w:tc>
          <w:tcPr>
            <w:tcW w:w="1978" w:type="dxa"/>
          </w:tcPr>
          <w:p w14:paraId="0E46AD09"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Zatrudnienie</w:t>
            </w:r>
          </w:p>
        </w:tc>
        <w:tc>
          <w:tcPr>
            <w:tcW w:w="2666" w:type="dxa"/>
          </w:tcPr>
          <w:p w14:paraId="4868FE0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½ etatu – prowadzenie biura</w:t>
            </w:r>
          </w:p>
        </w:tc>
        <w:tc>
          <w:tcPr>
            <w:tcW w:w="3648" w:type="dxa"/>
            <w:vMerge/>
          </w:tcPr>
          <w:p w14:paraId="7EE5F827" w14:textId="77777777" w:rsidR="00E60C3A" w:rsidRPr="007F67E0" w:rsidRDefault="00E60C3A" w:rsidP="00176580">
            <w:pPr>
              <w:rPr>
                <w:rFonts w:ascii="Calibri" w:hAnsi="Calibri" w:cs="Calibri"/>
                <w:sz w:val="28"/>
                <w:szCs w:val="28"/>
              </w:rPr>
            </w:pPr>
          </w:p>
        </w:tc>
        <w:tc>
          <w:tcPr>
            <w:tcW w:w="2197" w:type="dxa"/>
            <w:vMerge/>
          </w:tcPr>
          <w:p w14:paraId="576DF76A" w14:textId="77777777" w:rsidR="00E60C3A" w:rsidRPr="007F67E0" w:rsidRDefault="00E60C3A" w:rsidP="00176580">
            <w:pPr>
              <w:rPr>
                <w:rFonts w:ascii="Calibri" w:hAnsi="Calibri" w:cs="Calibri"/>
                <w:sz w:val="28"/>
                <w:szCs w:val="28"/>
              </w:rPr>
            </w:pPr>
          </w:p>
        </w:tc>
      </w:tr>
      <w:tr w:rsidR="00E60C3A" w:rsidRPr="007F67E0" w14:paraId="52872A25" w14:textId="77777777" w:rsidTr="00176580">
        <w:tc>
          <w:tcPr>
            <w:tcW w:w="10489" w:type="dxa"/>
            <w:gridSpan w:val="4"/>
            <w:shd w:val="clear" w:color="auto" w:fill="E2EFD9" w:themeFill="accent6" w:themeFillTint="33"/>
          </w:tcPr>
          <w:p w14:paraId="555B2C0E" w14:textId="77777777" w:rsidR="00E60C3A" w:rsidRPr="007F67E0" w:rsidRDefault="00E60C3A" w:rsidP="00176580">
            <w:pPr>
              <w:ind w:left="1" w:hanging="3"/>
              <w:rPr>
                <w:rFonts w:ascii="Calibri" w:hAnsi="Calibri" w:cs="Calibri"/>
                <w:b/>
                <w:bCs/>
                <w:sz w:val="28"/>
                <w:szCs w:val="28"/>
              </w:rPr>
            </w:pPr>
            <w:r w:rsidRPr="007F67E0">
              <w:rPr>
                <w:rFonts w:ascii="Calibri" w:hAnsi="Calibri" w:cs="Calibri"/>
                <w:b/>
                <w:bCs/>
                <w:sz w:val="28"/>
                <w:szCs w:val="28"/>
              </w:rPr>
              <w:t>Możliwość realizacji usług organizowanych przez CUS</w:t>
            </w:r>
          </w:p>
          <w:p w14:paraId="25B60269" w14:textId="77777777" w:rsidR="00E60C3A" w:rsidRPr="007F67E0" w:rsidRDefault="00E60C3A" w:rsidP="00176580">
            <w:pPr>
              <w:rPr>
                <w:rFonts w:ascii="Calibri" w:hAnsi="Calibri" w:cs="Calibri"/>
                <w:sz w:val="28"/>
                <w:szCs w:val="28"/>
              </w:rPr>
            </w:pPr>
          </w:p>
        </w:tc>
      </w:tr>
      <w:tr w:rsidR="00E60C3A" w:rsidRPr="007F67E0" w14:paraId="30937354" w14:textId="77777777" w:rsidTr="00176580">
        <w:tc>
          <w:tcPr>
            <w:tcW w:w="10489" w:type="dxa"/>
            <w:gridSpan w:val="4"/>
            <w:shd w:val="clear" w:color="auto" w:fill="E2EFD9" w:themeFill="accent6" w:themeFillTint="33"/>
          </w:tcPr>
          <w:p w14:paraId="2668A988" w14:textId="77777777" w:rsidR="00E60C3A" w:rsidRPr="007F67E0" w:rsidRDefault="00E60C3A" w:rsidP="00176580">
            <w:pPr>
              <w:jc w:val="both"/>
              <w:rPr>
                <w:rFonts w:ascii="Calibri" w:hAnsi="Calibri" w:cs="Calibri"/>
                <w:sz w:val="28"/>
                <w:szCs w:val="28"/>
              </w:rPr>
            </w:pPr>
            <w:r w:rsidRPr="007F67E0">
              <w:rPr>
                <w:rFonts w:ascii="Calibri" w:hAnsi="Calibri" w:cs="Calibri"/>
                <w:sz w:val="28"/>
                <w:szCs w:val="28"/>
              </w:rPr>
              <w:t>Dotychczasowa działalność Towarzystwa świadczy o wysokim potencjale organizacji, który przejawia się poprzez:</w:t>
            </w:r>
          </w:p>
          <w:p w14:paraId="183C82F3" w14:textId="77777777" w:rsidR="00E60C3A" w:rsidRPr="007F67E0" w:rsidRDefault="00E60C3A" w:rsidP="00176580">
            <w:pPr>
              <w:pStyle w:val="Akapitzlist"/>
              <w:numPr>
                <w:ilvl w:val="0"/>
                <w:numId w:val="2"/>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wieloletnią aktywność na rzecz lokalnej społeczności,</w:t>
            </w:r>
          </w:p>
          <w:p w14:paraId="64787520" w14:textId="77777777" w:rsidR="00E60C3A" w:rsidRPr="007F67E0" w:rsidRDefault="00E60C3A" w:rsidP="00176580">
            <w:pPr>
              <w:pStyle w:val="Akapitzlist"/>
              <w:numPr>
                <w:ilvl w:val="0"/>
                <w:numId w:val="2"/>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wieloaspektowość działalności (kultura, rekreacja, integracja, edukacja),</w:t>
            </w:r>
          </w:p>
          <w:p w14:paraId="7C322616" w14:textId="77777777" w:rsidR="00E60C3A" w:rsidRPr="007F67E0" w:rsidRDefault="00E60C3A" w:rsidP="00176580">
            <w:pPr>
              <w:pStyle w:val="Akapitzlist"/>
              <w:numPr>
                <w:ilvl w:val="0"/>
                <w:numId w:val="2"/>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zaangażowanie społeczne</w:t>
            </w:r>
          </w:p>
          <w:p w14:paraId="2AEC158D" w14:textId="77777777" w:rsidR="00E60C3A" w:rsidRPr="007F67E0" w:rsidRDefault="00E60C3A" w:rsidP="00176580">
            <w:pPr>
              <w:pStyle w:val="Akapitzlist"/>
              <w:numPr>
                <w:ilvl w:val="0"/>
                <w:numId w:val="2"/>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zdolność do współpracy międzysektorowej.</w:t>
            </w:r>
          </w:p>
          <w:p w14:paraId="3E0389EE" w14:textId="77777777" w:rsidR="00E60C3A" w:rsidRPr="007F67E0" w:rsidRDefault="00E60C3A" w:rsidP="00176580">
            <w:pPr>
              <w:ind w:left="-2"/>
              <w:jc w:val="both"/>
              <w:rPr>
                <w:rFonts w:ascii="Calibri" w:hAnsi="Calibri" w:cs="Calibri"/>
                <w:sz w:val="28"/>
                <w:szCs w:val="28"/>
              </w:rPr>
            </w:pPr>
          </w:p>
          <w:p w14:paraId="28CF42C8" w14:textId="77777777" w:rsidR="00E60C3A" w:rsidRPr="007F67E0" w:rsidRDefault="00E60C3A" w:rsidP="00176580">
            <w:pPr>
              <w:ind w:left="-2"/>
              <w:jc w:val="both"/>
              <w:rPr>
                <w:rFonts w:ascii="Calibri" w:hAnsi="Calibri" w:cs="Calibri"/>
                <w:sz w:val="28"/>
                <w:szCs w:val="28"/>
              </w:rPr>
            </w:pPr>
            <w:r w:rsidRPr="007F67E0">
              <w:rPr>
                <w:rFonts w:ascii="Calibri" w:hAnsi="Calibri" w:cs="Calibri"/>
                <w:sz w:val="28"/>
                <w:szCs w:val="28"/>
              </w:rPr>
              <w:t xml:space="preserve">Powierzenie Towarzystwu realizacji usług w ramach CUS będzie korzystne zarówno dla beneficjentów jak i całej społeczności. </w:t>
            </w:r>
          </w:p>
          <w:p w14:paraId="3241CBE6" w14:textId="77777777" w:rsidR="00E60C3A" w:rsidRPr="007F67E0" w:rsidRDefault="00E60C3A" w:rsidP="00176580">
            <w:pPr>
              <w:ind w:left="-2"/>
              <w:jc w:val="both"/>
              <w:rPr>
                <w:rFonts w:ascii="Calibri" w:hAnsi="Calibri" w:cs="Calibri"/>
                <w:sz w:val="28"/>
                <w:szCs w:val="28"/>
              </w:rPr>
            </w:pPr>
          </w:p>
          <w:p w14:paraId="2137F6D8" w14:textId="77777777" w:rsidR="00E60C3A" w:rsidRPr="007F67E0" w:rsidRDefault="00E60C3A" w:rsidP="00176580">
            <w:pPr>
              <w:ind w:left="-2"/>
              <w:jc w:val="both"/>
              <w:rPr>
                <w:rFonts w:ascii="Calibri" w:hAnsi="Calibri" w:cs="Calibri"/>
                <w:sz w:val="28"/>
                <w:szCs w:val="28"/>
              </w:rPr>
            </w:pPr>
            <w:r w:rsidRPr="007F67E0">
              <w:rPr>
                <w:rFonts w:ascii="Calibri" w:hAnsi="Calibri" w:cs="Calibri"/>
                <w:sz w:val="28"/>
                <w:szCs w:val="28"/>
              </w:rPr>
              <w:t>Mogą to być, między innymi, następujące usługi:</w:t>
            </w:r>
          </w:p>
          <w:p w14:paraId="7B059076" w14:textId="77777777" w:rsidR="00E60C3A" w:rsidRPr="007F67E0" w:rsidRDefault="00E60C3A" w:rsidP="00176580">
            <w:pPr>
              <w:ind w:left="-2"/>
              <w:jc w:val="both"/>
              <w:rPr>
                <w:rFonts w:ascii="Calibri" w:hAnsi="Calibri" w:cs="Calibri"/>
                <w:sz w:val="28"/>
                <w:szCs w:val="28"/>
              </w:rPr>
            </w:pPr>
            <w:r w:rsidRPr="007F67E0">
              <w:rPr>
                <w:rFonts w:ascii="Calibri" w:hAnsi="Calibri" w:cs="Calibri"/>
                <w:sz w:val="28"/>
                <w:szCs w:val="28"/>
              </w:rPr>
              <w:t>- Grupa wsparcia dla opiekunów osób niesamodzielnych</w:t>
            </w:r>
          </w:p>
          <w:p w14:paraId="1F83F076" w14:textId="77777777" w:rsidR="00E60C3A" w:rsidRPr="007F67E0" w:rsidRDefault="00E60C3A" w:rsidP="00176580">
            <w:pPr>
              <w:ind w:left="-2"/>
              <w:jc w:val="both"/>
              <w:rPr>
                <w:rFonts w:ascii="Calibri" w:hAnsi="Calibri" w:cs="Calibri"/>
                <w:sz w:val="28"/>
                <w:szCs w:val="28"/>
              </w:rPr>
            </w:pPr>
            <w:r>
              <w:rPr>
                <w:rFonts w:ascii="Calibri" w:hAnsi="Calibri" w:cs="Calibri"/>
                <w:sz w:val="28"/>
                <w:szCs w:val="28"/>
              </w:rPr>
              <w:t xml:space="preserve">- </w:t>
            </w:r>
            <w:r w:rsidRPr="007F67E0">
              <w:rPr>
                <w:rFonts w:ascii="Calibri" w:hAnsi="Calibri" w:cs="Calibri"/>
                <w:sz w:val="28"/>
                <w:szCs w:val="28"/>
              </w:rPr>
              <w:t xml:space="preserve">Opieka </w:t>
            </w:r>
            <w:proofErr w:type="spellStart"/>
            <w:r w:rsidRPr="007F67E0">
              <w:rPr>
                <w:rFonts w:ascii="Calibri" w:hAnsi="Calibri" w:cs="Calibri"/>
                <w:sz w:val="28"/>
                <w:szCs w:val="28"/>
              </w:rPr>
              <w:t>wytchnieniowa</w:t>
            </w:r>
            <w:proofErr w:type="spellEnd"/>
          </w:p>
          <w:p w14:paraId="23ACA06E" w14:textId="77777777" w:rsidR="00E60C3A" w:rsidRPr="007F67E0" w:rsidRDefault="00E60C3A" w:rsidP="00176580">
            <w:pPr>
              <w:rPr>
                <w:rFonts w:ascii="Calibri" w:hAnsi="Calibri" w:cs="Calibri"/>
                <w:sz w:val="28"/>
                <w:szCs w:val="28"/>
              </w:rPr>
            </w:pPr>
          </w:p>
        </w:tc>
      </w:tr>
    </w:tbl>
    <w:p w14:paraId="23BC2F6A" w14:textId="77777777" w:rsidR="00E60C3A" w:rsidRPr="007F67E0" w:rsidRDefault="00E60C3A" w:rsidP="00E60C3A">
      <w:pPr>
        <w:rPr>
          <w:rFonts w:ascii="Calibri" w:hAnsi="Calibri" w:cs="Calibri"/>
          <w:b/>
          <w:bCs/>
          <w:sz w:val="28"/>
          <w:szCs w:val="28"/>
        </w:rPr>
      </w:pPr>
      <w:bookmarkStart w:id="1" w:name="_Hlk137319898"/>
    </w:p>
    <w:p w14:paraId="0573BD71" w14:textId="77777777" w:rsidR="00E60C3A" w:rsidRPr="008D4D88" w:rsidRDefault="00E60C3A" w:rsidP="00E60C3A">
      <w:pPr>
        <w:pStyle w:val="Akapitzlist"/>
        <w:numPr>
          <w:ilvl w:val="1"/>
          <w:numId w:val="5"/>
        </w:numPr>
        <w:suppressAutoHyphens/>
        <w:spacing w:after="0" w:line="1" w:lineRule="atLeast"/>
        <w:textDirection w:val="btLr"/>
        <w:textAlignment w:val="top"/>
        <w:outlineLvl w:val="0"/>
        <w:rPr>
          <w:rFonts w:ascii="Calibri" w:hAnsi="Calibri" w:cs="Calibri"/>
          <w:b/>
          <w:bCs/>
          <w:sz w:val="28"/>
          <w:szCs w:val="28"/>
        </w:rPr>
      </w:pPr>
      <w:r w:rsidRPr="008D4D88">
        <w:rPr>
          <w:rFonts w:ascii="Calibri" w:hAnsi="Calibri" w:cs="Calibri"/>
          <w:b/>
          <w:bCs/>
          <w:sz w:val="28"/>
          <w:szCs w:val="28"/>
        </w:rPr>
        <w:t>Centrum Edukacji Dziecka</w:t>
      </w:r>
    </w:p>
    <w:p w14:paraId="443759EA" w14:textId="77777777" w:rsidR="00E60C3A" w:rsidRPr="007F67E0" w:rsidRDefault="00E60C3A" w:rsidP="00E60C3A">
      <w:pPr>
        <w:rPr>
          <w:rFonts w:ascii="Calibri" w:hAnsi="Calibri" w:cs="Calibri"/>
          <w:sz w:val="28"/>
          <w:szCs w:val="28"/>
        </w:rPr>
      </w:pPr>
    </w:p>
    <w:tbl>
      <w:tblPr>
        <w:tblStyle w:val="Tabela-Siatka"/>
        <w:tblW w:w="10489" w:type="dxa"/>
        <w:tblInd w:w="-714" w:type="dxa"/>
        <w:tblLook w:val="04A0" w:firstRow="1" w:lastRow="0" w:firstColumn="1" w:lastColumn="0" w:noHBand="0" w:noVBand="1"/>
      </w:tblPr>
      <w:tblGrid>
        <w:gridCol w:w="2401"/>
        <w:gridCol w:w="2930"/>
        <w:gridCol w:w="2750"/>
        <w:gridCol w:w="2408"/>
      </w:tblGrid>
      <w:tr w:rsidR="00E60C3A" w:rsidRPr="007F67E0" w14:paraId="0978331A" w14:textId="77777777" w:rsidTr="00176580">
        <w:tc>
          <w:tcPr>
            <w:tcW w:w="5331" w:type="dxa"/>
            <w:gridSpan w:val="2"/>
            <w:shd w:val="clear" w:color="auto" w:fill="E2EFD9" w:themeFill="accent6" w:themeFillTint="33"/>
          </w:tcPr>
          <w:bookmarkEnd w:id="1"/>
          <w:p w14:paraId="1A8132E3"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2750" w:type="dxa"/>
            <w:shd w:val="clear" w:color="auto" w:fill="E2EFD9" w:themeFill="accent6" w:themeFillTint="33"/>
          </w:tcPr>
          <w:p w14:paraId="6989EFE0"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2408" w:type="dxa"/>
            <w:shd w:val="clear" w:color="auto" w:fill="E2EFD9" w:themeFill="accent6" w:themeFillTint="33"/>
          </w:tcPr>
          <w:p w14:paraId="6BC4542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65DDCFC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53AF4BBD" w14:textId="77777777" w:rsidTr="00176580">
        <w:tc>
          <w:tcPr>
            <w:tcW w:w="2401" w:type="dxa"/>
          </w:tcPr>
          <w:p w14:paraId="634D15F4"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2930" w:type="dxa"/>
          </w:tcPr>
          <w:p w14:paraId="1F50239C"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Maciej Lewandowski</w:t>
            </w:r>
          </w:p>
          <w:p w14:paraId="6072D5B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Właściciel</w:t>
            </w:r>
          </w:p>
          <w:p w14:paraId="307D903E" w14:textId="77777777" w:rsidR="00E60C3A" w:rsidRPr="007F67E0" w:rsidRDefault="00E60C3A" w:rsidP="00176580">
            <w:pPr>
              <w:rPr>
                <w:rFonts w:ascii="Calibri" w:hAnsi="Calibri" w:cs="Calibri"/>
                <w:sz w:val="28"/>
                <w:szCs w:val="28"/>
              </w:rPr>
            </w:pPr>
          </w:p>
        </w:tc>
        <w:tc>
          <w:tcPr>
            <w:tcW w:w="2750" w:type="dxa"/>
            <w:vMerge w:val="restart"/>
          </w:tcPr>
          <w:p w14:paraId="5C136E4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Edukacja przedszkolna</w:t>
            </w:r>
            <w:r>
              <w:rPr>
                <w:rFonts w:ascii="Calibri" w:hAnsi="Calibri" w:cs="Calibri"/>
                <w:sz w:val="28"/>
                <w:szCs w:val="28"/>
              </w:rPr>
              <w:t>:</w:t>
            </w:r>
          </w:p>
          <w:p w14:paraId="707B0FEE" w14:textId="77777777" w:rsidR="00E60C3A" w:rsidRPr="007F67E0" w:rsidRDefault="00E60C3A" w:rsidP="00176580">
            <w:pPr>
              <w:rPr>
                <w:rFonts w:ascii="Calibri" w:hAnsi="Calibri" w:cs="Calibri"/>
                <w:sz w:val="28"/>
                <w:szCs w:val="28"/>
              </w:rPr>
            </w:pPr>
            <w:r>
              <w:rPr>
                <w:rFonts w:ascii="Calibri" w:hAnsi="Calibri" w:cs="Calibri"/>
                <w:sz w:val="28"/>
                <w:szCs w:val="28"/>
              </w:rPr>
              <w:t xml:space="preserve">- </w:t>
            </w:r>
            <w:r w:rsidRPr="007F67E0">
              <w:rPr>
                <w:rFonts w:ascii="Calibri" w:hAnsi="Calibri" w:cs="Calibri"/>
                <w:sz w:val="28"/>
                <w:szCs w:val="28"/>
              </w:rPr>
              <w:t xml:space="preserve">Systematycznie rozrastająca się liczba oddziałów ulokowanych w </w:t>
            </w:r>
            <w:r w:rsidRPr="007F67E0">
              <w:rPr>
                <w:rFonts w:ascii="Calibri" w:hAnsi="Calibri" w:cs="Calibri"/>
                <w:sz w:val="28"/>
                <w:szCs w:val="28"/>
              </w:rPr>
              <w:lastRenderedPageBreak/>
              <w:t>małych placówkach w różnych częściach Śremu (ok. 250 dzieci pod opieką).</w:t>
            </w:r>
          </w:p>
          <w:p w14:paraId="3C1F11C0" w14:textId="77777777" w:rsidR="00E60C3A" w:rsidRPr="007F67E0" w:rsidRDefault="00E60C3A" w:rsidP="00176580">
            <w:pPr>
              <w:rPr>
                <w:rFonts w:ascii="Calibri" w:hAnsi="Calibri" w:cs="Calibri"/>
                <w:sz w:val="28"/>
                <w:szCs w:val="28"/>
              </w:rPr>
            </w:pPr>
            <w:r>
              <w:rPr>
                <w:rFonts w:ascii="Calibri" w:hAnsi="Calibri" w:cs="Calibri"/>
                <w:sz w:val="28"/>
                <w:szCs w:val="28"/>
              </w:rPr>
              <w:t xml:space="preserve">- </w:t>
            </w:r>
            <w:r w:rsidRPr="007F67E0">
              <w:rPr>
                <w:rFonts w:ascii="Calibri" w:hAnsi="Calibri" w:cs="Calibri"/>
                <w:sz w:val="28"/>
                <w:szCs w:val="28"/>
              </w:rPr>
              <w:t>Edukacja specjalna, terapia, integracja, aktywizacja</w:t>
            </w:r>
            <w:r>
              <w:rPr>
                <w:rFonts w:ascii="Calibri" w:hAnsi="Calibri" w:cs="Calibri"/>
                <w:sz w:val="28"/>
                <w:szCs w:val="28"/>
              </w:rPr>
              <w:t>.</w:t>
            </w:r>
          </w:p>
          <w:p w14:paraId="0EF8C8FF" w14:textId="77777777" w:rsidR="00E60C3A" w:rsidRPr="007F67E0" w:rsidRDefault="00E60C3A" w:rsidP="00176580">
            <w:pPr>
              <w:rPr>
                <w:rFonts w:ascii="Calibri" w:hAnsi="Calibri" w:cs="Calibri"/>
                <w:sz w:val="28"/>
                <w:szCs w:val="28"/>
              </w:rPr>
            </w:pPr>
          </w:p>
          <w:p w14:paraId="794394B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Jedna piąta dzieci objętych opieką (48 osób) to osoby w spektrum autyzmu.</w:t>
            </w:r>
          </w:p>
        </w:tc>
        <w:tc>
          <w:tcPr>
            <w:tcW w:w="2408" w:type="dxa"/>
            <w:vMerge w:val="restart"/>
          </w:tcPr>
          <w:p w14:paraId="30ADCFA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Firma regularnie współpracuje z kilkoma instytucjami publicznymi</w:t>
            </w:r>
          </w:p>
          <w:p w14:paraId="170528E5" w14:textId="77777777" w:rsidR="00E60C3A" w:rsidRPr="007F67E0" w:rsidRDefault="00E60C3A" w:rsidP="00176580">
            <w:pPr>
              <w:rPr>
                <w:rFonts w:ascii="Calibri" w:hAnsi="Calibri" w:cs="Calibri"/>
                <w:sz w:val="28"/>
                <w:szCs w:val="28"/>
              </w:rPr>
            </w:pPr>
          </w:p>
          <w:p w14:paraId="3BFE9522"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 PCPR – pierwsze zlecenie publiczne</w:t>
            </w:r>
          </w:p>
          <w:p w14:paraId="30AC1F2E" w14:textId="77777777" w:rsidR="00E60C3A" w:rsidRPr="007F67E0" w:rsidRDefault="00E60C3A" w:rsidP="00176580">
            <w:pPr>
              <w:rPr>
                <w:rFonts w:ascii="Calibri" w:hAnsi="Calibri" w:cs="Calibri"/>
                <w:sz w:val="28"/>
                <w:szCs w:val="28"/>
              </w:rPr>
            </w:pPr>
          </w:p>
          <w:p w14:paraId="5634FBC8"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Współpraca z WTZ i plany rozwoju tej współpracy</w:t>
            </w:r>
          </w:p>
          <w:p w14:paraId="49ABF9DA" w14:textId="77777777" w:rsidR="00E60C3A" w:rsidRPr="007F67E0" w:rsidRDefault="00E60C3A" w:rsidP="00176580">
            <w:pPr>
              <w:rPr>
                <w:rFonts w:ascii="Calibri" w:hAnsi="Calibri" w:cs="Calibri"/>
                <w:sz w:val="28"/>
                <w:szCs w:val="28"/>
              </w:rPr>
            </w:pPr>
          </w:p>
          <w:p w14:paraId="659D03F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O</w:t>
            </w:r>
            <w:r>
              <w:rPr>
                <w:rFonts w:ascii="Calibri" w:hAnsi="Calibri" w:cs="Calibri"/>
                <w:sz w:val="28"/>
                <w:szCs w:val="28"/>
              </w:rPr>
              <w:t xml:space="preserve">środek </w:t>
            </w:r>
            <w:r w:rsidRPr="007F67E0">
              <w:rPr>
                <w:rFonts w:ascii="Calibri" w:hAnsi="Calibri" w:cs="Calibri"/>
                <w:sz w:val="28"/>
                <w:szCs w:val="28"/>
              </w:rPr>
              <w:t>P</w:t>
            </w:r>
            <w:r>
              <w:rPr>
                <w:rFonts w:ascii="Calibri" w:hAnsi="Calibri" w:cs="Calibri"/>
                <w:sz w:val="28"/>
                <w:szCs w:val="28"/>
              </w:rPr>
              <w:t xml:space="preserve">omocy </w:t>
            </w:r>
            <w:r w:rsidRPr="007F67E0">
              <w:rPr>
                <w:rFonts w:ascii="Calibri" w:hAnsi="Calibri" w:cs="Calibri"/>
                <w:sz w:val="28"/>
                <w:szCs w:val="28"/>
              </w:rPr>
              <w:t>S</w:t>
            </w:r>
            <w:r>
              <w:rPr>
                <w:rFonts w:ascii="Calibri" w:hAnsi="Calibri" w:cs="Calibri"/>
                <w:sz w:val="28"/>
                <w:szCs w:val="28"/>
              </w:rPr>
              <w:t>połecznej w Śremie</w:t>
            </w:r>
            <w:r w:rsidRPr="007F67E0">
              <w:rPr>
                <w:rFonts w:ascii="Calibri" w:hAnsi="Calibri" w:cs="Calibri"/>
                <w:sz w:val="28"/>
                <w:szCs w:val="28"/>
              </w:rPr>
              <w:t xml:space="preserve"> – zlecenie dotyczące integracji sensorycznej. </w:t>
            </w:r>
          </w:p>
        </w:tc>
      </w:tr>
      <w:tr w:rsidR="00E60C3A" w:rsidRPr="007F67E0" w14:paraId="27C397AB" w14:textId="77777777" w:rsidTr="00176580">
        <w:tc>
          <w:tcPr>
            <w:tcW w:w="2401" w:type="dxa"/>
          </w:tcPr>
          <w:p w14:paraId="06F98667"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2930" w:type="dxa"/>
          </w:tcPr>
          <w:p w14:paraId="2DA5D0B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Edukacja, edukacja przedszkolna, integracja, aktywizacja </w:t>
            </w:r>
            <w:r w:rsidRPr="007F67E0">
              <w:rPr>
                <w:rFonts w:ascii="Calibri" w:hAnsi="Calibri" w:cs="Calibri"/>
                <w:sz w:val="28"/>
                <w:szCs w:val="28"/>
              </w:rPr>
              <w:lastRenderedPageBreak/>
              <w:t>osób z niepełnosprawnościami</w:t>
            </w:r>
          </w:p>
        </w:tc>
        <w:tc>
          <w:tcPr>
            <w:tcW w:w="2750" w:type="dxa"/>
            <w:vMerge/>
          </w:tcPr>
          <w:p w14:paraId="4D45F31F" w14:textId="77777777" w:rsidR="00E60C3A" w:rsidRPr="007F67E0" w:rsidRDefault="00E60C3A" w:rsidP="00176580">
            <w:pPr>
              <w:rPr>
                <w:rFonts w:ascii="Calibri" w:hAnsi="Calibri" w:cs="Calibri"/>
                <w:sz w:val="28"/>
                <w:szCs w:val="28"/>
              </w:rPr>
            </w:pPr>
          </w:p>
        </w:tc>
        <w:tc>
          <w:tcPr>
            <w:tcW w:w="2408" w:type="dxa"/>
            <w:vMerge/>
          </w:tcPr>
          <w:p w14:paraId="0F8CCDE6" w14:textId="77777777" w:rsidR="00E60C3A" w:rsidRPr="007F67E0" w:rsidRDefault="00E60C3A" w:rsidP="00176580">
            <w:pPr>
              <w:rPr>
                <w:rFonts w:ascii="Calibri" w:hAnsi="Calibri" w:cs="Calibri"/>
                <w:sz w:val="28"/>
                <w:szCs w:val="28"/>
              </w:rPr>
            </w:pPr>
          </w:p>
        </w:tc>
      </w:tr>
      <w:tr w:rsidR="00E60C3A" w:rsidRPr="007F67E0" w14:paraId="357A70B8" w14:textId="77777777" w:rsidTr="00176580">
        <w:tc>
          <w:tcPr>
            <w:tcW w:w="2401" w:type="dxa"/>
          </w:tcPr>
          <w:p w14:paraId="159E4DEB"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2930" w:type="dxa"/>
          </w:tcPr>
          <w:p w14:paraId="751FFF31"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Przedsiębiorstwo prywatne</w:t>
            </w:r>
          </w:p>
        </w:tc>
        <w:tc>
          <w:tcPr>
            <w:tcW w:w="2750" w:type="dxa"/>
            <w:vMerge/>
          </w:tcPr>
          <w:p w14:paraId="678DFE4C" w14:textId="77777777" w:rsidR="00E60C3A" w:rsidRPr="007F67E0" w:rsidRDefault="00E60C3A" w:rsidP="00176580">
            <w:pPr>
              <w:rPr>
                <w:rFonts w:ascii="Calibri" w:hAnsi="Calibri" w:cs="Calibri"/>
                <w:sz w:val="28"/>
                <w:szCs w:val="28"/>
              </w:rPr>
            </w:pPr>
          </w:p>
        </w:tc>
        <w:tc>
          <w:tcPr>
            <w:tcW w:w="2408" w:type="dxa"/>
            <w:vMerge/>
          </w:tcPr>
          <w:p w14:paraId="4D61A16B" w14:textId="77777777" w:rsidR="00E60C3A" w:rsidRPr="007F67E0" w:rsidRDefault="00E60C3A" w:rsidP="00176580">
            <w:pPr>
              <w:rPr>
                <w:rFonts w:ascii="Calibri" w:hAnsi="Calibri" w:cs="Calibri"/>
                <w:sz w:val="28"/>
                <w:szCs w:val="28"/>
              </w:rPr>
            </w:pPr>
          </w:p>
        </w:tc>
      </w:tr>
      <w:tr w:rsidR="00E60C3A" w:rsidRPr="007F67E0" w14:paraId="34546C21" w14:textId="77777777" w:rsidTr="00176580">
        <w:tc>
          <w:tcPr>
            <w:tcW w:w="2401" w:type="dxa"/>
          </w:tcPr>
          <w:p w14:paraId="35431D6F"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Siedziba, miejsce prowadzenia działalności</w:t>
            </w:r>
          </w:p>
        </w:tc>
        <w:tc>
          <w:tcPr>
            <w:tcW w:w="2930" w:type="dxa"/>
          </w:tcPr>
          <w:p w14:paraId="6ACCF5F3"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ul. Modrzewskiego 16, </w:t>
            </w:r>
            <w:r w:rsidRPr="007F67E0">
              <w:rPr>
                <w:rFonts w:ascii="Calibri" w:hAnsi="Calibri" w:cs="Calibri"/>
                <w:sz w:val="28"/>
                <w:szCs w:val="28"/>
              </w:rPr>
              <w:br/>
              <w:t>63-100 Śrem</w:t>
            </w:r>
          </w:p>
        </w:tc>
        <w:tc>
          <w:tcPr>
            <w:tcW w:w="2750" w:type="dxa"/>
            <w:vMerge/>
          </w:tcPr>
          <w:p w14:paraId="5404682F" w14:textId="77777777" w:rsidR="00E60C3A" w:rsidRPr="007F67E0" w:rsidRDefault="00E60C3A" w:rsidP="00176580">
            <w:pPr>
              <w:rPr>
                <w:rFonts w:ascii="Calibri" w:hAnsi="Calibri" w:cs="Calibri"/>
                <w:sz w:val="28"/>
                <w:szCs w:val="28"/>
              </w:rPr>
            </w:pPr>
          </w:p>
        </w:tc>
        <w:tc>
          <w:tcPr>
            <w:tcW w:w="2408" w:type="dxa"/>
            <w:vMerge/>
          </w:tcPr>
          <w:p w14:paraId="481DA51F" w14:textId="77777777" w:rsidR="00E60C3A" w:rsidRPr="007F67E0" w:rsidRDefault="00E60C3A" w:rsidP="00176580">
            <w:pPr>
              <w:rPr>
                <w:rFonts w:ascii="Calibri" w:hAnsi="Calibri" w:cs="Calibri"/>
                <w:sz w:val="28"/>
                <w:szCs w:val="28"/>
              </w:rPr>
            </w:pPr>
          </w:p>
        </w:tc>
      </w:tr>
      <w:tr w:rsidR="00E60C3A" w:rsidRPr="007F67E0" w14:paraId="6039787C" w14:textId="77777777" w:rsidTr="00176580">
        <w:tc>
          <w:tcPr>
            <w:tcW w:w="2401" w:type="dxa"/>
          </w:tcPr>
          <w:p w14:paraId="25C50DF9"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Zatrudnienie</w:t>
            </w:r>
          </w:p>
        </w:tc>
        <w:tc>
          <w:tcPr>
            <w:tcW w:w="2930" w:type="dxa"/>
          </w:tcPr>
          <w:p w14:paraId="13B5D71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54 etaty</w:t>
            </w:r>
          </w:p>
          <w:p w14:paraId="4209215D"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54 osoby</w:t>
            </w:r>
          </w:p>
          <w:p w14:paraId="7351B35D" w14:textId="77777777" w:rsidR="00E60C3A" w:rsidRPr="007F67E0" w:rsidRDefault="00E60C3A" w:rsidP="00176580">
            <w:pPr>
              <w:rPr>
                <w:rFonts w:ascii="Calibri" w:hAnsi="Calibri" w:cs="Calibri"/>
                <w:sz w:val="28"/>
                <w:szCs w:val="28"/>
              </w:rPr>
            </w:pPr>
          </w:p>
        </w:tc>
        <w:tc>
          <w:tcPr>
            <w:tcW w:w="2750" w:type="dxa"/>
            <w:vMerge/>
          </w:tcPr>
          <w:p w14:paraId="205AFB09" w14:textId="77777777" w:rsidR="00E60C3A" w:rsidRPr="007F67E0" w:rsidRDefault="00E60C3A" w:rsidP="00176580">
            <w:pPr>
              <w:rPr>
                <w:rFonts w:ascii="Calibri" w:hAnsi="Calibri" w:cs="Calibri"/>
                <w:sz w:val="28"/>
                <w:szCs w:val="28"/>
              </w:rPr>
            </w:pPr>
          </w:p>
        </w:tc>
        <w:tc>
          <w:tcPr>
            <w:tcW w:w="2408" w:type="dxa"/>
            <w:vMerge/>
          </w:tcPr>
          <w:p w14:paraId="5D5D52AC" w14:textId="77777777" w:rsidR="00E60C3A" w:rsidRPr="007F67E0" w:rsidRDefault="00E60C3A" w:rsidP="00176580">
            <w:pPr>
              <w:rPr>
                <w:rFonts w:ascii="Calibri" w:hAnsi="Calibri" w:cs="Calibri"/>
                <w:sz w:val="28"/>
                <w:szCs w:val="28"/>
              </w:rPr>
            </w:pPr>
          </w:p>
        </w:tc>
      </w:tr>
      <w:tr w:rsidR="00E60C3A" w:rsidRPr="007F67E0" w14:paraId="081D5D8C" w14:textId="77777777" w:rsidTr="00176580">
        <w:tc>
          <w:tcPr>
            <w:tcW w:w="10489" w:type="dxa"/>
            <w:gridSpan w:val="4"/>
            <w:shd w:val="clear" w:color="auto" w:fill="E2EFD9" w:themeFill="accent6" w:themeFillTint="33"/>
          </w:tcPr>
          <w:p w14:paraId="17D00B6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Możliwość realizacji usług organizowanych przez CUS</w:t>
            </w:r>
          </w:p>
          <w:p w14:paraId="23517C61" w14:textId="77777777" w:rsidR="00E60C3A" w:rsidRPr="007F67E0" w:rsidRDefault="00E60C3A" w:rsidP="00176580">
            <w:pPr>
              <w:rPr>
                <w:rFonts w:ascii="Calibri" w:hAnsi="Calibri" w:cs="Calibri"/>
                <w:sz w:val="28"/>
                <w:szCs w:val="28"/>
              </w:rPr>
            </w:pPr>
          </w:p>
        </w:tc>
      </w:tr>
      <w:tr w:rsidR="00E60C3A" w:rsidRPr="007F67E0" w14:paraId="348F10B5" w14:textId="77777777" w:rsidTr="00176580">
        <w:tc>
          <w:tcPr>
            <w:tcW w:w="10489" w:type="dxa"/>
            <w:gridSpan w:val="4"/>
            <w:shd w:val="clear" w:color="auto" w:fill="E2EFD9" w:themeFill="accent6" w:themeFillTint="33"/>
          </w:tcPr>
          <w:p w14:paraId="699A8233"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Organizacja wykazuje kilka potencjałów, istotnych z punktu widzenia planu rozwoju CUS</w:t>
            </w:r>
          </w:p>
          <w:p w14:paraId="6781BD29"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 Potencjał entuzjazmu – silne emocjonalne zaangażowanie w pracę na rzecz dzieci, rodziców i społeczności lokalnej.</w:t>
            </w:r>
          </w:p>
          <w:p w14:paraId="7742B78A"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 Potencjał intelektualny – silna potrzeba rozwoju realizowana poprzez udział w szkoleniach specjalistycznych, studiach podyplomowych, warsztatach, itp.</w:t>
            </w:r>
          </w:p>
          <w:p w14:paraId="55882DAE"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 Potencjał współpracy – organizacja rozwinęła silne sieci współpracy z innymi podmiotami, co daje jej więcej możliwości skutecznego działania.</w:t>
            </w:r>
          </w:p>
          <w:p w14:paraId="644D527C"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 xml:space="preserve">- Potencjał infrastrukturalny – tworzenie nowych placówek, dopasowanych do różnorodnych potrzeb, z odpowiednią przestrzenią (np. dawna szkoła w </w:t>
            </w:r>
            <w:proofErr w:type="spellStart"/>
            <w:r w:rsidRPr="007F67E0">
              <w:rPr>
                <w:rFonts w:ascii="Calibri" w:hAnsi="Calibri" w:cs="Calibri"/>
                <w:sz w:val="28"/>
                <w:szCs w:val="28"/>
              </w:rPr>
              <w:t>Wyrzece</w:t>
            </w:r>
            <w:proofErr w:type="spellEnd"/>
            <w:r w:rsidRPr="007F67E0">
              <w:rPr>
                <w:rFonts w:ascii="Calibri" w:hAnsi="Calibri" w:cs="Calibri"/>
                <w:sz w:val="28"/>
                <w:szCs w:val="28"/>
              </w:rPr>
              <w:t>).</w:t>
            </w:r>
          </w:p>
          <w:p w14:paraId="05625CEE" w14:textId="77777777" w:rsidR="00E60C3A" w:rsidRPr="007F67E0" w:rsidRDefault="00E60C3A" w:rsidP="00176580">
            <w:pPr>
              <w:rPr>
                <w:rFonts w:ascii="Calibri" w:hAnsi="Calibri" w:cs="Calibri"/>
                <w:sz w:val="28"/>
                <w:szCs w:val="28"/>
              </w:rPr>
            </w:pPr>
          </w:p>
          <w:p w14:paraId="2993CFEF"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Planowane w rozwoju CUS usługi mogą być realizowane przez CED, a szczególnie</w:t>
            </w:r>
          </w:p>
          <w:p w14:paraId="269CC38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Usługi dla rodzin</w:t>
            </w:r>
          </w:p>
          <w:p w14:paraId="6705619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Integracja sensoryczna</w:t>
            </w:r>
          </w:p>
          <w:p w14:paraId="547CBD82"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Różne odmiany terapii (</w:t>
            </w:r>
            <w:proofErr w:type="spellStart"/>
            <w:r w:rsidRPr="007F67E0">
              <w:rPr>
                <w:rFonts w:ascii="Calibri" w:hAnsi="Calibri" w:cs="Calibri"/>
                <w:sz w:val="28"/>
                <w:szCs w:val="28"/>
              </w:rPr>
              <w:t>arte</w:t>
            </w:r>
            <w:proofErr w:type="spellEnd"/>
            <w:r w:rsidRPr="007F67E0">
              <w:rPr>
                <w:rFonts w:ascii="Calibri" w:hAnsi="Calibri" w:cs="Calibri"/>
                <w:sz w:val="28"/>
                <w:szCs w:val="28"/>
              </w:rPr>
              <w:t xml:space="preserve">-, </w:t>
            </w:r>
            <w:proofErr w:type="spellStart"/>
            <w:r w:rsidRPr="007F67E0">
              <w:rPr>
                <w:rFonts w:ascii="Calibri" w:hAnsi="Calibri" w:cs="Calibri"/>
                <w:sz w:val="28"/>
                <w:szCs w:val="28"/>
              </w:rPr>
              <w:t>hipo</w:t>
            </w:r>
            <w:proofErr w:type="spellEnd"/>
            <w:r w:rsidRPr="007F67E0">
              <w:rPr>
                <w:rFonts w:ascii="Calibri" w:hAnsi="Calibri" w:cs="Calibri"/>
                <w:sz w:val="28"/>
                <w:szCs w:val="28"/>
              </w:rPr>
              <w:t xml:space="preserve">-, </w:t>
            </w:r>
            <w:proofErr w:type="spellStart"/>
            <w:r w:rsidRPr="007F67E0">
              <w:rPr>
                <w:rFonts w:ascii="Calibri" w:hAnsi="Calibri" w:cs="Calibri"/>
                <w:sz w:val="28"/>
                <w:szCs w:val="28"/>
              </w:rPr>
              <w:t>socjo</w:t>
            </w:r>
            <w:proofErr w:type="spellEnd"/>
            <w:r w:rsidRPr="007F67E0">
              <w:rPr>
                <w:rFonts w:ascii="Calibri" w:hAnsi="Calibri" w:cs="Calibri"/>
                <w:sz w:val="28"/>
                <w:szCs w:val="28"/>
              </w:rPr>
              <w:t>-, -</w:t>
            </w:r>
            <w:proofErr w:type="spellStart"/>
            <w:r w:rsidRPr="007F67E0">
              <w:rPr>
                <w:rFonts w:ascii="Calibri" w:hAnsi="Calibri" w:cs="Calibri"/>
                <w:sz w:val="28"/>
                <w:szCs w:val="28"/>
              </w:rPr>
              <w:t>dogo</w:t>
            </w:r>
            <w:proofErr w:type="spellEnd"/>
            <w:r w:rsidRPr="007F67E0">
              <w:rPr>
                <w:rFonts w:ascii="Calibri" w:hAnsi="Calibri" w:cs="Calibri"/>
                <w:sz w:val="28"/>
                <w:szCs w:val="28"/>
              </w:rPr>
              <w:t>- itp.)</w:t>
            </w:r>
          </w:p>
          <w:p w14:paraId="507F0927" w14:textId="77777777" w:rsidR="00E60C3A" w:rsidRPr="007F67E0" w:rsidRDefault="00E60C3A" w:rsidP="00176580">
            <w:pPr>
              <w:rPr>
                <w:rFonts w:ascii="Calibri" w:hAnsi="Calibri" w:cs="Calibri"/>
                <w:sz w:val="28"/>
                <w:szCs w:val="28"/>
              </w:rPr>
            </w:pPr>
          </w:p>
        </w:tc>
      </w:tr>
    </w:tbl>
    <w:p w14:paraId="6F80CD09" w14:textId="77777777" w:rsidR="00E60C3A" w:rsidRPr="007F67E0" w:rsidRDefault="00E60C3A" w:rsidP="00E60C3A">
      <w:pPr>
        <w:rPr>
          <w:rFonts w:ascii="Calibri" w:hAnsi="Calibri" w:cs="Calibri"/>
          <w:sz w:val="28"/>
          <w:szCs w:val="28"/>
        </w:rPr>
      </w:pPr>
    </w:p>
    <w:p w14:paraId="3B46D7F1" w14:textId="77777777" w:rsidR="00E60C3A" w:rsidRDefault="00E60C3A" w:rsidP="00E60C3A">
      <w:pPr>
        <w:rPr>
          <w:rFonts w:ascii="Calibri" w:hAnsi="Calibri" w:cs="Calibri"/>
          <w:sz w:val="28"/>
          <w:szCs w:val="28"/>
        </w:rPr>
      </w:pPr>
    </w:p>
    <w:p w14:paraId="697BBEC3" w14:textId="77777777" w:rsidR="00E60C3A" w:rsidRDefault="00E60C3A" w:rsidP="00E60C3A">
      <w:pPr>
        <w:rPr>
          <w:rFonts w:ascii="Calibri" w:hAnsi="Calibri" w:cs="Calibri"/>
          <w:sz w:val="28"/>
          <w:szCs w:val="28"/>
        </w:rPr>
      </w:pPr>
    </w:p>
    <w:p w14:paraId="4B523C6C" w14:textId="77777777" w:rsidR="00E60C3A" w:rsidRPr="007F67E0" w:rsidRDefault="00E60C3A" w:rsidP="00E60C3A">
      <w:pPr>
        <w:rPr>
          <w:rFonts w:ascii="Calibri" w:hAnsi="Calibri" w:cs="Calibri"/>
          <w:sz w:val="28"/>
          <w:szCs w:val="28"/>
        </w:rPr>
      </w:pPr>
    </w:p>
    <w:p w14:paraId="2CE4CAA9" w14:textId="77777777" w:rsidR="00E60C3A" w:rsidRPr="007F67E0" w:rsidRDefault="00E60C3A" w:rsidP="00E60C3A">
      <w:pPr>
        <w:pStyle w:val="Akapitzlist"/>
        <w:numPr>
          <w:ilvl w:val="1"/>
          <w:numId w:val="5"/>
        </w:numPr>
        <w:suppressAutoHyphens/>
        <w:spacing w:after="0" w:line="1" w:lineRule="atLeast"/>
        <w:textDirection w:val="btLr"/>
        <w:textAlignment w:val="top"/>
        <w:outlineLvl w:val="0"/>
        <w:rPr>
          <w:rFonts w:ascii="Calibri" w:hAnsi="Calibri" w:cs="Calibri"/>
          <w:b/>
          <w:bCs/>
          <w:sz w:val="28"/>
          <w:szCs w:val="28"/>
        </w:rPr>
      </w:pPr>
      <w:r w:rsidRPr="007F67E0">
        <w:rPr>
          <w:rFonts w:ascii="Calibri" w:hAnsi="Calibri" w:cs="Calibri"/>
          <w:b/>
          <w:bCs/>
          <w:sz w:val="28"/>
          <w:szCs w:val="28"/>
        </w:rPr>
        <w:lastRenderedPageBreak/>
        <w:t>Stowarzyszenie Pomocna Dłoń</w:t>
      </w:r>
      <w:r>
        <w:rPr>
          <w:rFonts w:ascii="Calibri" w:hAnsi="Calibri" w:cs="Calibri"/>
          <w:b/>
          <w:bCs/>
          <w:sz w:val="28"/>
          <w:szCs w:val="28"/>
        </w:rPr>
        <w:t xml:space="preserve"> w Śremie</w:t>
      </w:r>
    </w:p>
    <w:p w14:paraId="603F7D8D" w14:textId="77777777" w:rsidR="00E60C3A" w:rsidRPr="007F67E0" w:rsidRDefault="00E60C3A" w:rsidP="00E60C3A">
      <w:pPr>
        <w:rPr>
          <w:rFonts w:ascii="Calibri" w:hAnsi="Calibri" w:cs="Calibri"/>
          <w:sz w:val="28"/>
          <w:szCs w:val="28"/>
        </w:rPr>
      </w:pPr>
    </w:p>
    <w:tbl>
      <w:tblPr>
        <w:tblStyle w:val="Tabela-Siatka"/>
        <w:tblW w:w="10507" w:type="dxa"/>
        <w:tblInd w:w="-714" w:type="dxa"/>
        <w:tblLook w:val="04A0" w:firstRow="1" w:lastRow="0" w:firstColumn="1" w:lastColumn="0" w:noHBand="0" w:noVBand="1"/>
      </w:tblPr>
      <w:tblGrid>
        <w:gridCol w:w="2211"/>
        <w:gridCol w:w="2813"/>
        <w:gridCol w:w="2916"/>
        <w:gridCol w:w="2567"/>
      </w:tblGrid>
      <w:tr w:rsidR="00E60C3A" w:rsidRPr="007F67E0" w14:paraId="6C2C5B85" w14:textId="77777777" w:rsidTr="00176580">
        <w:tc>
          <w:tcPr>
            <w:tcW w:w="5027" w:type="dxa"/>
            <w:gridSpan w:val="2"/>
            <w:shd w:val="clear" w:color="auto" w:fill="E2EFD9" w:themeFill="accent6" w:themeFillTint="33"/>
          </w:tcPr>
          <w:p w14:paraId="7EC060FC"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2912" w:type="dxa"/>
            <w:shd w:val="clear" w:color="auto" w:fill="E2EFD9" w:themeFill="accent6" w:themeFillTint="33"/>
          </w:tcPr>
          <w:p w14:paraId="3555B0C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2568" w:type="dxa"/>
            <w:shd w:val="clear" w:color="auto" w:fill="E2EFD9" w:themeFill="accent6" w:themeFillTint="33"/>
          </w:tcPr>
          <w:p w14:paraId="336BF7FF"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5015B778"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107BA22B" w14:textId="77777777" w:rsidTr="00176580">
        <w:tc>
          <w:tcPr>
            <w:tcW w:w="2212" w:type="dxa"/>
          </w:tcPr>
          <w:p w14:paraId="7CBFF0D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2815" w:type="dxa"/>
          </w:tcPr>
          <w:p w14:paraId="6A87DEFE" w14:textId="77777777" w:rsidR="00E60C3A" w:rsidRPr="007F67E0" w:rsidRDefault="00E60C3A" w:rsidP="00176580">
            <w:pPr>
              <w:rPr>
                <w:rFonts w:ascii="Calibri" w:hAnsi="Calibri" w:cs="Calibri"/>
                <w:b/>
                <w:bCs/>
                <w:sz w:val="28"/>
                <w:szCs w:val="28"/>
              </w:rPr>
            </w:pPr>
            <w:r w:rsidRPr="007F67E0">
              <w:rPr>
                <w:rFonts w:ascii="Calibri" w:hAnsi="Calibri" w:cs="Calibri"/>
                <w:b/>
                <w:bCs/>
                <w:color w:val="000000"/>
                <w:sz w:val="28"/>
                <w:szCs w:val="28"/>
                <w:bdr w:val="none" w:sz="0" w:space="0" w:color="auto" w:frame="1"/>
                <w:shd w:val="clear" w:color="auto" w:fill="FFFFFF"/>
              </w:rPr>
              <w:t>Paweł Wawrzyniak Prezes</w:t>
            </w:r>
          </w:p>
          <w:p w14:paraId="7982A397" w14:textId="77777777" w:rsidR="00E60C3A" w:rsidRPr="007F67E0" w:rsidRDefault="00E60C3A" w:rsidP="00176580">
            <w:pPr>
              <w:rPr>
                <w:rFonts w:ascii="Calibri" w:hAnsi="Calibri" w:cs="Calibri"/>
                <w:b/>
                <w:bCs/>
                <w:color w:val="000000"/>
                <w:sz w:val="28"/>
                <w:szCs w:val="28"/>
                <w:bdr w:val="none" w:sz="0" w:space="0" w:color="auto" w:frame="1"/>
                <w:shd w:val="clear" w:color="auto" w:fill="FFFFFF"/>
              </w:rPr>
            </w:pPr>
            <w:r w:rsidRPr="007F67E0">
              <w:rPr>
                <w:rFonts w:ascii="Calibri" w:hAnsi="Calibri" w:cs="Calibri"/>
                <w:b/>
                <w:bCs/>
                <w:color w:val="000000"/>
                <w:sz w:val="28"/>
                <w:szCs w:val="28"/>
                <w:bdr w:val="none" w:sz="0" w:space="0" w:color="auto" w:frame="1"/>
                <w:shd w:val="clear" w:color="auto" w:fill="FFFFFF"/>
              </w:rPr>
              <w:t>Dorota Witczak Wiceprezes</w:t>
            </w:r>
          </w:p>
          <w:p w14:paraId="23CAD896" w14:textId="77777777" w:rsidR="00E60C3A" w:rsidRPr="007F67E0" w:rsidRDefault="00E60C3A" w:rsidP="00176580">
            <w:pPr>
              <w:rPr>
                <w:rFonts w:ascii="Calibri" w:hAnsi="Calibri" w:cs="Calibri"/>
                <w:sz w:val="28"/>
                <w:szCs w:val="28"/>
              </w:rPr>
            </w:pPr>
          </w:p>
        </w:tc>
        <w:tc>
          <w:tcPr>
            <w:tcW w:w="2912" w:type="dxa"/>
            <w:vMerge w:val="restart"/>
          </w:tcPr>
          <w:p w14:paraId="37E3A85E" w14:textId="77777777" w:rsidR="00E60C3A" w:rsidRPr="007F67E0" w:rsidRDefault="00E60C3A" w:rsidP="00176580">
            <w:pPr>
              <w:pStyle w:val="NormalnyWeb"/>
              <w:spacing w:before="0" w:beforeAutospacing="0" w:after="300" w:afterAutospacing="0"/>
              <w:ind w:left="1" w:hanging="3"/>
              <w:textAlignment w:val="baseline"/>
              <w:rPr>
                <w:rFonts w:ascii="Calibri" w:hAnsi="Calibri" w:cs="Calibri"/>
                <w:sz w:val="28"/>
                <w:szCs w:val="28"/>
              </w:rPr>
            </w:pPr>
            <w:r w:rsidRPr="007F67E0">
              <w:rPr>
                <w:rFonts w:ascii="Calibri" w:hAnsi="Calibri" w:cs="Calibri"/>
                <w:sz w:val="28"/>
                <w:szCs w:val="28"/>
              </w:rPr>
              <w:t xml:space="preserve">Rozpoczęcie działalności w marcu 2020 </w:t>
            </w:r>
          </w:p>
          <w:p w14:paraId="33BEE8A1" w14:textId="77777777" w:rsidR="00E60C3A" w:rsidRPr="007F67E0" w:rsidRDefault="00E60C3A" w:rsidP="00176580">
            <w:pPr>
              <w:pStyle w:val="NormalnyWeb"/>
              <w:spacing w:before="0" w:beforeAutospacing="0" w:after="300" w:afterAutospacing="0"/>
              <w:ind w:left="1" w:hanging="3"/>
              <w:textAlignment w:val="baseline"/>
              <w:rPr>
                <w:rFonts w:ascii="Calibri" w:hAnsi="Calibri" w:cs="Calibri"/>
                <w:sz w:val="28"/>
                <w:szCs w:val="28"/>
              </w:rPr>
            </w:pPr>
            <w:r w:rsidRPr="007F67E0">
              <w:rPr>
                <w:rFonts w:ascii="Calibri" w:hAnsi="Calibri" w:cs="Calibri"/>
                <w:sz w:val="28"/>
                <w:szCs w:val="28"/>
              </w:rPr>
              <w:t>- Wsparcie dla seniorów</w:t>
            </w:r>
            <w:r>
              <w:rPr>
                <w:rFonts w:ascii="Calibri" w:hAnsi="Calibri" w:cs="Calibri"/>
                <w:sz w:val="28"/>
                <w:szCs w:val="28"/>
              </w:rPr>
              <w:t>.</w:t>
            </w:r>
            <w:r w:rsidRPr="007F67E0">
              <w:rPr>
                <w:rFonts w:ascii="Calibri" w:hAnsi="Calibri" w:cs="Calibri"/>
                <w:sz w:val="28"/>
                <w:szCs w:val="28"/>
              </w:rPr>
              <w:t xml:space="preserve"> </w:t>
            </w:r>
          </w:p>
          <w:p w14:paraId="3DEF3118" w14:textId="77777777" w:rsidR="00E60C3A" w:rsidRPr="007F67E0" w:rsidRDefault="00E60C3A" w:rsidP="00176580">
            <w:pPr>
              <w:pStyle w:val="NormalnyWeb"/>
              <w:spacing w:before="0" w:beforeAutospacing="0" w:after="300" w:afterAutospacing="0"/>
              <w:ind w:left="1" w:hanging="3"/>
              <w:textAlignment w:val="baseline"/>
              <w:rPr>
                <w:rFonts w:ascii="Calibri" w:hAnsi="Calibri" w:cs="Calibri"/>
                <w:sz w:val="28"/>
                <w:szCs w:val="28"/>
              </w:rPr>
            </w:pPr>
            <w:r w:rsidRPr="007F67E0">
              <w:rPr>
                <w:rFonts w:ascii="Calibri" w:hAnsi="Calibri" w:cs="Calibri"/>
                <w:sz w:val="28"/>
                <w:szCs w:val="28"/>
              </w:rPr>
              <w:t>- Pomoc dzieciom i dorosłym z niepełnosprawnościami oraz osobom chorym</w:t>
            </w:r>
            <w:r>
              <w:rPr>
                <w:rFonts w:ascii="Calibri" w:hAnsi="Calibri" w:cs="Calibri"/>
                <w:sz w:val="28"/>
                <w:szCs w:val="28"/>
              </w:rPr>
              <w:t>.</w:t>
            </w:r>
          </w:p>
          <w:p w14:paraId="1C3B3FEF" w14:textId="77777777" w:rsidR="00E60C3A" w:rsidRPr="007F67E0" w:rsidRDefault="00E60C3A" w:rsidP="00176580">
            <w:pPr>
              <w:pStyle w:val="NormalnyWeb"/>
              <w:spacing w:before="0" w:beforeAutospacing="0" w:after="300" w:afterAutospacing="0"/>
              <w:ind w:left="1" w:hanging="3"/>
              <w:textAlignment w:val="baseline"/>
              <w:rPr>
                <w:rFonts w:ascii="Calibri" w:hAnsi="Calibri" w:cs="Calibri"/>
                <w:sz w:val="28"/>
                <w:szCs w:val="28"/>
              </w:rPr>
            </w:pPr>
            <w:r w:rsidRPr="007F67E0">
              <w:rPr>
                <w:rFonts w:ascii="Calibri" w:hAnsi="Calibri" w:cs="Calibri"/>
                <w:sz w:val="28"/>
                <w:szCs w:val="28"/>
              </w:rPr>
              <w:t>- Działania pro</w:t>
            </w:r>
            <w:r>
              <w:rPr>
                <w:rFonts w:ascii="Calibri" w:hAnsi="Calibri" w:cs="Calibri"/>
                <w:sz w:val="28"/>
                <w:szCs w:val="28"/>
              </w:rPr>
              <w:t xml:space="preserve"> </w:t>
            </w:r>
            <w:r w:rsidRPr="007F67E0">
              <w:rPr>
                <w:rFonts w:ascii="Calibri" w:hAnsi="Calibri" w:cs="Calibri"/>
                <w:sz w:val="28"/>
                <w:szCs w:val="28"/>
              </w:rPr>
              <w:t>-ekologiczne, społeczna aktywizacja mieszkańców</w:t>
            </w:r>
            <w:r>
              <w:rPr>
                <w:rFonts w:ascii="Calibri" w:hAnsi="Calibri" w:cs="Calibri"/>
                <w:sz w:val="28"/>
                <w:szCs w:val="28"/>
              </w:rPr>
              <w:t>.</w:t>
            </w:r>
          </w:p>
          <w:p w14:paraId="281081FA" w14:textId="77777777" w:rsidR="00E60C3A" w:rsidRPr="007F67E0" w:rsidRDefault="00E60C3A" w:rsidP="00176580">
            <w:pPr>
              <w:pStyle w:val="NormalnyWeb"/>
              <w:spacing w:before="0" w:beforeAutospacing="0" w:after="300" w:afterAutospacing="0"/>
              <w:ind w:left="1" w:hanging="3"/>
              <w:textAlignment w:val="baseline"/>
              <w:rPr>
                <w:rFonts w:ascii="Calibri" w:hAnsi="Calibri" w:cs="Calibri"/>
                <w:position w:val="0"/>
                <w:sz w:val="28"/>
                <w:szCs w:val="28"/>
              </w:rPr>
            </w:pPr>
            <w:r w:rsidRPr="007F67E0">
              <w:rPr>
                <w:rFonts w:ascii="Calibri" w:hAnsi="Calibri" w:cs="Calibri"/>
                <w:sz w:val="28"/>
                <w:szCs w:val="28"/>
              </w:rPr>
              <w:t xml:space="preserve">- Kultywowanie pamięci historycznej i aktywizacja społeczności w tym zakresie. </w:t>
            </w:r>
          </w:p>
          <w:p w14:paraId="1C57189B" w14:textId="77777777" w:rsidR="00E60C3A" w:rsidRPr="007F67E0" w:rsidRDefault="00E60C3A" w:rsidP="00176580">
            <w:pPr>
              <w:pStyle w:val="Nagwek3"/>
              <w:spacing w:before="0" w:after="0" w:line="375" w:lineRule="atLeast"/>
              <w:ind w:left="1" w:hanging="3"/>
              <w:textAlignment w:val="baseline"/>
              <w:rPr>
                <w:rFonts w:ascii="Calibri" w:hAnsi="Calibri" w:cs="Calibri"/>
                <w:sz w:val="28"/>
                <w:szCs w:val="28"/>
              </w:rPr>
            </w:pPr>
          </w:p>
        </w:tc>
        <w:tc>
          <w:tcPr>
            <w:tcW w:w="2568" w:type="dxa"/>
            <w:vMerge w:val="restart"/>
          </w:tcPr>
          <w:p w14:paraId="5457C268"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 współpracuje z wieloma podmiotami. Działa głównie społecznie, nie realizując większych zleceń.</w:t>
            </w:r>
          </w:p>
          <w:p w14:paraId="45C9F04A" w14:textId="77777777" w:rsidR="00E60C3A" w:rsidRPr="007F67E0" w:rsidRDefault="00E60C3A" w:rsidP="00176580">
            <w:pPr>
              <w:rPr>
                <w:rFonts w:ascii="Calibri" w:hAnsi="Calibri" w:cs="Calibri"/>
                <w:sz w:val="28"/>
                <w:szCs w:val="28"/>
              </w:rPr>
            </w:pPr>
          </w:p>
          <w:p w14:paraId="6F141EEC"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Szczególnym doświadczeniem było udzielanie wsparcia seniorom podczas pandemii oraz obywatelom Ukrainy szukającym schronienia po wybuchu wojny.</w:t>
            </w:r>
          </w:p>
          <w:p w14:paraId="71F32DFB" w14:textId="77777777" w:rsidR="00E60C3A" w:rsidRPr="007F67E0" w:rsidRDefault="00E60C3A" w:rsidP="00176580">
            <w:pPr>
              <w:rPr>
                <w:rFonts w:ascii="Calibri" w:hAnsi="Calibri" w:cs="Calibri"/>
                <w:sz w:val="28"/>
                <w:szCs w:val="28"/>
              </w:rPr>
            </w:pPr>
          </w:p>
          <w:p w14:paraId="3469D2D2" w14:textId="77777777" w:rsidR="00E60C3A" w:rsidRDefault="00E60C3A" w:rsidP="00176580">
            <w:pPr>
              <w:rPr>
                <w:rFonts w:ascii="Calibri" w:hAnsi="Calibri" w:cs="Calibri"/>
                <w:sz w:val="28"/>
                <w:szCs w:val="28"/>
              </w:rPr>
            </w:pPr>
            <w:r w:rsidRPr="007F67E0">
              <w:rPr>
                <w:rFonts w:ascii="Calibri" w:hAnsi="Calibri" w:cs="Calibri"/>
                <w:sz w:val="28"/>
                <w:szCs w:val="28"/>
              </w:rPr>
              <w:t>Zainteresowanie wsparciem udzielane seniorom w ramach usług typu „złota rączka” czy usługi porządkowe, w tym ogrodnicze, można potraktować jako wskaźnik zapotrzebowania na tego typu działania.</w:t>
            </w:r>
          </w:p>
          <w:p w14:paraId="1937E5E8" w14:textId="77777777" w:rsidR="00CF76D7" w:rsidRPr="007F67E0" w:rsidRDefault="00CF76D7" w:rsidP="00176580">
            <w:pPr>
              <w:rPr>
                <w:rFonts w:ascii="Calibri" w:hAnsi="Calibri" w:cs="Calibri"/>
                <w:sz w:val="28"/>
                <w:szCs w:val="28"/>
              </w:rPr>
            </w:pPr>
          </w:p>
        </w:tc>
      </w:tr>
      <w:tr w:rsidR="00E60C3A" w:rsidRPr="007F67E0" w14:paraId="70C112BA" w14:textId="77777777" w:rsidTr="00176580">
        <w:tc>
          <w:tcPr>
            <w:tcW w:w="2212" w:type="dxa"/>
          </w:tcPr>
          <w:p w14:paraId="7208F787"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2815" w:type="dxa"/>
          </w:tcPr>
          <w:p w14:paraId="5D0CE0D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Działalność pomocowa – seniorzy, dzieci, osoby z Ukrainy</w:t>
            </w:r>
          </w:p>
        </w:tc>
        <w:tc>
          <w:tcPr>
            <w:tcW w:w="2912" w:type="dxa"/>
            <w:vMerge/>
          </w:tcPr>
          <w:p w14:paraId="5219859F" w14:textId="77777777" w:rsidR="00E60C3A" w:rsidRPr="007F67E0" w:rsidRDefault="00E60C3A" w:rsidP="00176580">
            <w:pPr>
              <w:rPr>
                <w:rFonts w:ascii="Calibri" w:hAnsi="Calibri" w:cs="Calibri"/>
                <w:sz w:val="28"/>
                <w:szCs w:val="28"/>
              </w:rPr>
            </w:pPr>
          </w:p>
        </w:tc>
        <w:tc>
          <w:tcPr>
            <w:tcW w:w="2568" w:type="dxa"/>
            <w:vMerge/>
          </w:tcPr>
          <w:p w14:paraId="3827FA7B" w14:textId="77777777" w:rsidR="00E60C3A" w:rsidRPr="007F67E0" w:rsidRDefault="00E60C3A" w:rsidP="00176580">
            <w:pPr>
              <w:rPr>
                <w:rFonts w:ascii="Calibri" w:hAnsi="Calibri" w:cs="Calibri"/>
                <w:sz w:val="28"/>
                <w:szCs w:val="28"/>
              </w:rPr>
            </w:pPr>
          </w:p>
        </w:tc>
      </w:tr>
      <w:tr w:rsidR="00E60C3A" w:rsidRPr="007F67E0" w14:paraId="39BD5D32" w14:textId="77777777" w:rsidTr="00176580">
        <w:tc>
          <w:tcPr>
            <w:tcW w:w="2212" w:type="dxa"/>
          </w:tcPr>
          <w:p w14:paraId="39F865CD"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2815" w:type="dxa"/>
          </w:tcPr>
          <w:p w14:paraId="0966499C"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w:t>
            </w:r>
          </w:p>
        </w:tc>
        <w:tc>
          <w:tcPr>
            <w:tcW w:w="2912" w:type="dxa"/>
            <w:vMerge/>
          </w:tcPr>
          <w:p w14:paraId="34229ADF" w14:textId="77777777" w:rsidR="00E60C3A" w:rsidRPr="007F67E0" w:rsidRDefault="00E60C3A" w:rsidP="00176580">
            <w:pPr>
              <w:rPr>
                <w:rFonts w:ascii="Calibri" w:hAnsi="Calibri" w:cs="Calibri"/>
                <w:sz w:val="28"/>
                <w:szCs w:val="28"/>
              </w:rPr>
            </w:pPr>
          </w:p>
        </w:tc>
        <w:tc>
          <w:tcPr>
            <w:tcW w:w="2568" w:type="dxa"/>
            <w:vMerge/>
          </w:tcPr>
          <w:p w14:paraId="2E9C3581" w14:textId="77777777" w:rsidR="00E60C3A" w:rsidRPr="007F67E0" w:rsidRDefault="00E60C3A" w:rsidP="00176580">
            <w:pPr>
              <w:rPr>
                <w:rFonts w:ascii="Calibri" w:hAnsi="Calibri" w:cs="Calibri"/>
                <w:sz w:val="28"/>
                <w:szCs w:val="28"/>
              </w:rPr>
            </w:pPr>
          </w:p>
        </w:tc>
      </w:tr>
      <w:tr w:rsidR="00E60C3A" w:rsidRPr="007F67E0" w14:paraId="3574E0A0" w14:textId="77777777" w:rsidTr="00176580">
        <w:tc>
          <w:tcPr>
            <w:tcW w:w="2212" w:type="dxa"/>
          </w:tcPr>
          <w:p w14:paraId="30AD1E0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Siedziba, miejsce prowadzenia działalności</w:t>
            </w:r>
          </w:p>
        </w:tc>
        <w:tc>
          <w:tcPr>
            <w:tcW w:w="2815" w:type="dxa"/>
          </w:tcPr>
          <w:p w14:paraId="7C64FA3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Ul. Owocowa 7, </w:t>
            </w:r>
            <w:r>
              <w:rPr>
                <w:rFonts w:ascii="Calibri" w:hAnsi="Calibri" w:cs="Calibri"/>
                <w:sz w:val="28"/>
                <w:szCs w:val="28"/>
              </w:rPr>
              <w:br/>
            </w:r>
            <w:r w:rsidRPr="007F67E0">
              <w:rPr>
                <w:rFonts w:ascii="Calibri" w:hAnsi="Calibri" w:cs="Calibri"/>
                <w:sz w:val="28"/>
                <w:szCs w:val="28"/>
              </w:rPr>
              <w:t>63-100 Psarskie</w:t>
            </w:r>
          </w:p>
        </w:tc>
        <w:tc>
          <w:tcPr>
            <w:tcW w:w="2912" w:type="dxa"/>
            <w:vMerge/>
          </w:tcPr>
          <w:p w14:paraId="48DFA808" w14:textId="77777777" w:rsidR="00E60C3A" w:rsidRPr="007F67E0" w:rsidRDefault="00E60C3A" w:rsidP="00176580">
            <w:pPr>
              <w:rPr>
                <w:rFonts w:ascii="Calibri" w:hAnsi="Calibri" w:cs="Calibri"/>
                <w:sz w:val="28"/>
                <w:szCs w:val="28"/>
              </w:rPr>
            </w:pPr>
          </w:p>
        </w:tc>
        <w:tc>
          <w:tcPr>
            <w:tcW w:w="2568" w:type="dxa"/>
            <w:vMerge/>
          </w:tcPr>
          <w:p w14:paraId="473E2095" w14:textId="77777777" w:rsidR="00E60C3A" w:rsidRPr="007F67E0" w:rsidRDefault="00E60C3A" w:rsidP="00176580">
            <w:pPr>
              <w:rPr>
                <w:rFonts w:ascii="Calibri" w:hAnsi="Calibri" w:cs="Calibri"/>
                <w:sz w:val="28"/>
                <w:szCs w:val="28"/>
              </w:rPr>
            </w:pPr>
          </w:p>
        </w:tc>
      </w:tr>
      <w:tr w:rsidR="00E60C3A" w:rsidRPr="007F67E0" w14:paraId="03C7D74E" w14:textId="77777777" w:rsidTr="00176580">
        <w:tc>
          <w:tcPr>
            <w:tcW w:w="2212" w:type="dxa"/>
          </w:tcPr>
          <w:p w14:paraId="5FDA3490"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Zatrudnienie</w:t>
            </w:r>
          </w:p>
        </w:tc>
        <w:tc>
          <w:tcPr>
            <w:tcW w:w="2815" w:type="dxa"/>
          </w:tcPr>
          <w:p w14:paraId="511F5B5E"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Bez etatów</w:t>
            </w:r>
          </w:p>
        </w:tc>
        <w:tc>
          <w:tcPr>
            <w:tcW w:w="2912" w:type="dxa"/>
            <w:vMerge/>
          </w:tcPr>
          <w:p w14:paraId="3B0103EF" w14:textId="77777777" w:rsidR="00E60C3A" w:rsidRPr="007F67E0" w:rsidRDefault="00E60C3A" w:rsidP="00176580">
            <w:pPr>
              <w:rPr>
                <w:rFonts w:ascii="Calibri" w:hAnsi="Calibri" w:cs="Calibri"/>
                <w:sz w:val="28"/>
                <w:szCs w:val="28"/>
              </w:rPr>
            </w:pPr>
          </w:p>
        </w:tc>
        <w:tc>
          <w:tcPr>
            <w:tcW w:w="2568" w:type="dxa"/>
            <w:vMerge/>
          </w:tcPr>
          <w:p w14:paraId="3100B90C" w14:textId="77777777" w:rsidR="00E60C3A" w:rsidRPr="007F67E0" w:rsidRDefault="00E60C3A" w:rsidP="00176580">
            <w:pPr>
              <w:rPr>
                <w:rFonts w:ascii="Calibri" w:hAnsi="Calibri" w:cs="Calibri"/>
                <w:sz w:val="28"/>
                <w:szCs w:val="28"/>
              </w:rPr>
            </w:pPr>
          </w:p>
        </w:tc>
      </w:tr>
      <w:tr w:rsidR="00E60C3A" w:rsidRPr="007F67E0" w14:paraId="6FDD110D" w14:textId="77777777" w:rsidTr="00176580">
        <w:tc>
          <w:tcPr>
            <w:tcW w:w="10507" w:type="dxa"/>
            <w:gridSpan w:val="4"/>
            <w:shd w:val="clear" w:color="auto" w:fill="E2EFD9" w:themeFill="accent6" w:themeFillTint="33"/>
          </w:tcPr>
          <w:p w14:paraId="249B8BED" w14:textId="77777777" w:rsidR="00E60C3A" w:rsidRPr="007F67E0" w:rsidRDefault="00E60C3A" w:rsidP="00176580">
            <w:pPr>
              <w:ind w:left="1" w:hanging="3"/>
              <w:jc w:val="center"/>
              <w:rPr>
                <w:rFonts w:ascii="Calibri" w:hAnsi="Calibri" w:cs="Calibri"/>
                <w:b/>
                <w:bCs/>
                <w:sz w:val="28"/>
                <w:szCs w:val="28"/>
              </w:rPr>
            </w:pPr>
            <w:r w:rsidRPr="007F67E0">
              <w:rPr>
                <w:rFonts w:ascii="Calibri" w:hAnsi="Calibri" w:cs="Calibri"/>
                <w:b/>
                <w:bCs/>
                <w:sz w:val="28"/>
                <w:szCs w:val="28"/>
              </w:rPr>
              <w:lastRenderedPageBreak/>
              <w:t>Możliwość realizacji usług organizowanych przez CUS</w:t>
            </w:r>
          </w:p>
          <w:p w14:paraId="7E53CC99" w14:textId="77777777" w:rsidR="00E60C3A" w:rsidRPr="007F67E0" w:rsidRDefault="00E60C3A" w:rsidP="00176580">
            <w:pPr>
              <w:rPr>
                <w:rFonts w:ascii="Calibri" w:hAnsi="Calibri" w:cs="Calibri"/>
                <w:sz w:val="28"/>
                <w:szCs w:val="28"/>
              </w:rPr>
            </w:pPr>
          </w:p>
        </w:tc>
      </w:tr>
      <w:tr w:rsidR="00E60C3A" w:rsidRPr="007F67E0" w14:paraId="76377260" w14:textId="77777777" w:rsidTr="00176580">
        <w:tc>
          <w:tcPr>
            <w:tcW w:w="10507" w:type="dxa"/>
            <w:gridSpan w:val="4"/>
            <w:shd w:val="clear" w:color="auto" w:fill="E2EFD9" w:themeFill="accent6" w:themeFillTint="33"/>
          </w:tcPr>
          <w:p w14:paraId="0EE40926"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Stowarzyszenie ma relatywnie krótką historię, ale wykazuje sporą dynamikę rozwoju. Istotnym jej czynnikiem jest osobiste zaangażowanie członków stowarzyszenia, którzy poświęcają wolny czas na realizację misji pomocowej.</w:t>
            </w:r>
          </w:p>
          <w:p w14:paraId="5D3FC028" w14:textId="77777777" w:rsidR="00E60C3A" w:rsidRPr="007F67E0" w:rsidRDefault="00E60C3A" w:rsidP="00176580">
            <w:pPr>
              <w:pStyle w:val="Akapitzlist"/>
              <w:ind w:left="358"/>
              <w:jc w:val="both"/>
              <w:rPr>
                <w:rFonts w:ascii="Calibri" w:hAnsi="Calibri" w:cs="Calibri"/>
                <w:sz w:val="28"/>
                <w:szCs w:val="28"/>
              </w:rPr>
            </w:pPr>
          </w:p>
          <w:p w14:paraId="71BBB810"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xml:space="preserve">Warto rozważyć zlecenie Stowarzyszeniu Pomocna Dłoń realizację niektórych usług </w:t>
            </w:r>
            <w:r>
              <w:rPr>
                <w:rFonts w:ascii="Calibri" w:hAnsi="Calibri" w:cs="Calibri"/>
                <w:sz w:val="28"/>
                <w:szCs w:val="28"/>
              </w:rPr>
              <w:br/>
            </w:r>
            <w:r w:rsidRPr="007F67E0">
              <w:rPr>
                <w:rFonts w:ascii="Calibri" w:hAnsi="Calibri" w:cs="Calibri"/>
                <w:sz w:val="28"/>
                <w:szCs w:val="28"/>
              </w:rPr>
              <w:t>w ramach CUS, np.</w:t>
            </w:r>
          </w:p>
          <w:p w14:paraId="49912F7A" w14:textId="77777777" w:rsidR="00E60C3A" w:rsidRPr="008D4D88" w:rsidRDefault="00E60C3A" w:rsidP="00176580">
            <w:pPr>
              <w:jc w:val="both"/>
              <w:rPr>
                <w:rFonts w:ascii="Calibri" w:hAnsi="Calibri" w:cs="Calibri"/>
                <w:sz w:val="28"/>
                <w:szCs w:val="28"/>
              </w:rPr>
            </w:pPr>
            <w:r w:rsidRPr="008D4D88">
              <w:rPr>
                <w:rFonts w:ascii="Calibri" w:hAnsi="Calibri" w:cs="Calibri"/>
                <w:sz w:val="28"/>
                <w:szCs w:val="28"/>
              </w:rPr>
              <w:t>- Taksówka dla seniora</w:t>
            </w:r>
          </w:p>
          <w:p w14:paraId="61D74A4A" w14:textId="77777777" w:rsidR="00E60C3A" w:rsidRPr="008D4D88" w:rsidRDefault="00E60C3A" w:rsidP="00176580">
            <w:pPr>
              <w:jc w:val="both"/>
              <w:rPr>
                <w:rFonts w:ascii="Calibri" w:hAnsi="Calibri" w:cs="Calibri"/>
                <w:sz w:val="28"/>
                <w:szCs w:val="28"/>
              </w:rPr>
            </w:pPr>
            <w:r w:rsidRPr="008D4D88">
              <w:rPr>
                <w:rFonts w:ascii="Calibri" w:hAnsi="Calibri" w:cs="Calibri"/>
                <w:sz w:val="28"/>
                <w:szCs w:val="28"/>
              </w:rPr>
              <w:t>- Złota rączka</w:t>
            </w:r>
          </w:p>
          <w:p w14:paraId="1B49D319" w14:textId="77777777" w:rsidR="00E60C3A" w:rsidRPr="007F67E0" w:rsidRDefault="00E60C3A" w:rsidP="00176580">
            <w:pPr>
              <w:pStyle w:val="Akapitzlist"/>
              <w:ind w:left="358"/>
              <w:rPr>
                <w:rFonts w:ascii="Calibri" w:hAnsi="Calibri" w:cs="Calibri"/>
                <w:sz w:val="28"/>
                <w:szCs w:val="28"/>
              </w:rPr>
            </w:pPr>
          </w:p>
          <w:p w14:paraId="7A34343B" w14:textId="7BABA980" w:rsidR="00E60C3A" w:rsidRPr="007F67E0" w:rsidRDefault="00E60C3A" w:rsidP="00176580">
            <w:pPr>
              <w:ind w:left="1" w:hanging="3"/>
              <w:jc w:val="both"/>
              <w:rPr>
                <w:rFonts w:ascii="Calibri" w:hAnsi="Calibri" w:cs="Calibri"/>
                <w:sz w:val="28"/>
                <w:szCs w:val="28"/>
              </w:rPr>
            </w:pPr>
            <w:r w:rsidRPr="007F67E0">
              <w:rPr>
                <w:rFonts w:ascii="Calibri" w:hAnsi="Calibri" w:cs="Calibri"/>
                <w:sz w:val="28"/>
                <w:szCs w:val="28"/>
              </w:rPr>
              <w:t>Biorąc pod uwagę specyficzne doświadczenie Organizacji, warto też przemyśleć poszerzenie zakresu planowanych usług o usługi porządkowe i ogrodnicze</w:t>
            </w:r>
            <w:r w:rsidR="00CF76D7">
              <w:rPr>
                <w:rFonts w:ascii="Calibri" w:hAnsi="Calibri" w:cs="Calibri"/>
                <w:sz w:val="28"/>
                <w:szCs w:val="28"/>
              </w:rPr>
              <w:t>.</w:t>
            </w:r>
          </w:p>
          <w:p w14:paraId="3FC4A695" w14:textId="77777777" w:rsidR="00E60C3A" w:rsidRPr="007F67E0" w:rsidRDefault="00E60C3A" w:rsidP="00176580">
            <w:pPr>
              <w:rPr>
                <w:rFonts w:ascii="Calibri" w:hAnsi="Calibri" w:cs="Calibri"/>
                <w:sz w:val="28"/>
                <w:szCs w:val="28"/>
              </w:rPr>
            </w:pPr>
          </w:p>
        </w:tc>
      </w:tr>
    </w:tbl>
    <w:p w14:paraId="482BBB52" w14:textId="77777777" w:rsidR="00E60C3A" w:rsidRPr="007F67E0" w:rsidRDefault="00E60C3A" w:rsidP="00E60C3A">
      <w:pPr>
        <w:rPr>
          <w:rFonts w:ascii="Calibri" w:hAnsi="Calibri" w:cs="Calibri"/>
          <w:sz w:val="28"/>
          <w:szCs w:val="28"/>
        </w:rPr>
      </w:pPr>
    </w:p>
    <w:p w14:paraId="50BE08BD" w14:textId="77777777" w:rsidR="00E60C3A" w:rsidRPr="008D4D88" w:rsidRDefault="00E60C3A" w:rsidP="00E60C3A">
      <w:pPr>
        <w:pStyle w:val="Akapitzlist"/>
        <w:numPr>
          <w:ilvl w:val="1"/>
          <w:numId w:val="5"/>
        </w:numPr>
        <w:rPr>
          <w:rFonts w:ascii="Calibri" w:hAnsi="Calibri" w:cs="Calibri"/>
          <w:b/>
          <w:bCs/>
          <w:sz w:val="28"/>
          <w:szCs w:val="28"/>
        </w:rPr>
      </w:pPr>
      <w:r w:rsidRPr="008D4D88">
        <w:rPr>
          <w:rFonts w:ascii="Calibri" w:hAnsi="Calibri" w:cs="Calibri"/>
          <w:b/>
          <w:bCs/>
          <w:sz w:val="28"/>
          <w:szCs w:val="28"/>
        </w:rPr>
        <w:t>Stowarzyszenie Ekspertów Rozwoju</w:t>
      </w:r>
    </w:p>
    <w:p w14:paraId="25620D3C" w14:textId="77777777" w:rsidR="00E60C3A" w:rsidRPr="008D4D88" w:rsidRDefault="00E60C3A" w:rsidP="00E60C3A">
      <w:pPr>
        <w:pStyle w:val="Akapitzlist"/>
        <w:ind w:left="1436"/>
        <w:rPr>
          <w:rFonts w:ascii="Calibri" w:hAnsi="Calibri" w:cs="Calibri"/>
          <w:b/>
          <w:bCs/>
          <w:sz w:val="28"/>
          <w:szCs w:val="28"/>
        </w:rPr>
      </w:pPr>
    </w:p>
    <w:tbl>
      <w:tblPr>
        <w:tblStyle w:val="Tabela-Siatka"/>
        <w:tblW w:w="10347" w:type="dxa"/>
        <w:tblInd w:w="-572" w:type="dxa"/>
        <w:tblLook w:val="04A0" w:firstRow="1" w:lastRow="0" w:firstColumn="1" w:lastColumn="0" w:noHBand="0" w:noVBand="1"/>
      </w:tblPr>
      <w:tblGrid>
        <w:gridCol w:w="2266"/>
        <w:gridCol w:w="1991"/>
        <w:gridCol w:w="3458"/>
        <w:gridCol w:w="2632"/>
      </w:tblGrid>
      <w:tr w:rsidR="00E60C3A" w:rsidRPr="007F67E0" w14:paraId="00779596" w14:textId="77777777" w:rsidTr="00176580">
        <w:tc>
          <w:tcPr>
            <w:tcW w:w="4257" w:type="dxa"/>
            <w:gridSpan w:val="2"/>
            <w:shd w:val="clear" w:color="auto" w:fill="E2EFD9" w:themeFill="accent6" w:themeFillTint="33"/>
          </w:tcPr>
          <w:p w14:paraId="3DA270B8"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3458" w:type="dxa"/>
            <w:shd w:val="clear" w:color="auto" w:fill="E2EFD9" w:themeFill="accent6" w:themeFillTint="33"/>
          </w:tcPr>
          <w:p w14:paraId="1BCB05FB"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2632" w:type="dxa"/>
            <w:shd w:val="clear" w:color="auto" w:fill="E2EFD9" w:themeFill="accent6" w:themeFillTint="33"/>
          </w:tcPr>
          <w:p w14:paraId="56B13E6E"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68B4F067"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775BC05C" w14:textId="77777777" w:rsidTr="00176580">
        <w:tc>
          <w:tcPr>
            <w:tcW w:w="2266" w:type="dxa"/>
          </w:tcPr>
          <w:p w14:paraId="06B239C4"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1991" w:type="dxa"/>
          </w:tcPr>
          <w:p w14:paraId="7E5ED65D"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Maciej Wojciechowski  Prezes</w:t>
            </w:r>
          </w:p>
          <w:p w14:paraId="1752A20A" w14:textId="77777777" w:rsidR="00E60C3A" w:rsidRPr="007F67E0" w:rsidRDefault="00E60C3A" w:rsidP="00176580">
            <w:pPr>
              <w:rPr>
                <w:rFonts w:ascii="Calibri" w:hAnsi="Calibri" w:cs="Calibri"/>
                <w:sz w:val="28"/>
                <w:szCs w:val="28"/>
              </w:rPr>
            </w:pPr>
          </w:p>
        </w:tc>
        <w:tc>
          <w:tcPr>
            <w:tcW w:w="3458" w:type="dxa"/>
            <w:vMerge w:val="restart"/>
          </w:tcPr>
          <w:p w14:paraId="581F193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Działalność rozpoczęto na przełomie 2016 i 2017 roku. </w:t>
            </w:r>
            <w:r w:rsidRPr="007F67E0">
              <w:rPr>
                <w:rFonts w:ascii="Calibri" w:hAnsi="Calibri" w:cs="Calibri"/>
                <w:sz w:val="28"/>
                <w:szCs w:val="28"/>
              </w:rPr>
              <w:br/>
              <w:t>W strukturach organizacji większość stanowią psychologowie, ale jest obecny i aktywny także prawnik.</w:t>
            </w:r>
          </w:p>
          <w:p w14:paraId="3C1867E5" w14:textId="77777777" w:rsidR="00E60C3A" w:rsidRPr="007F67E0" w:rsidRDefault="00E60C3A" w:rsidP="00176580">
            <w:pPr>
              <w:rPr>
                <w:rFonts w:ascii="Calibri" w:hAnsi="Calibri" w:cs="Calibri"/>
                <w:sz w:val="28"/>
                <w:szCs w:val="28"/>
              </w:rPr>
            </w:pPr>
          </w:p>
          <w:p w14:paraId="0F56862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Wśród licznych działań na szczególną uwagę zasługują następujące:</w:t>
            </w:r>
          </w:p>
          <w:p w14:paraId="05651E0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 Spotkania sąsiedzkie w starej części Śremu (edukacja, integracja, poradnictwo)</w:t>
            </w:r>
            <w:r>
              <w:rPr>
                <w:rFonts w:ascii="Calibri" w:hAnsi="Calibri" w:cs="Calibri"/>
                <w:sz w:val="28"/>
                <w:szCs w:val="28"/>
              </w:rPr>
              <w:t>.</w:t>
            </w:r>
          </w:p>
          <w:p w14:paraId="133C905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Poradnictwo psychologiczne i pedagogiczne</w:t>
            </w:r>
            <w:r>
              <w:rPr>
                <w:rFonts w:ascii="Calibri" w:hAnsi="Calibri" w:cs="Calibri"/>
                <w:sz w:val="28"/>
                <w:szCs w:val="28"/>
              </w:rPr>
              <w:t>.</w:t>
            </w:r>
          </w:p>
          <w:p w14:paraId="1579FEC6"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Usługi prawne</w:t>
            </w:r>
            <w:r>
              <w:rPr>
                <w:rFonts w:ascii="Calibri" w:hAnsi="Calibri" w:cs="Calibri"/>
                <w:sz w:val="28"/>
                <w:szCs w:val="28"/>
              </w:rPr>
              <w:t>.</w:t>
            </w:r>
            <w:r w:rsidRPr="007F67E0">
              <w:rPr>
                <w:rFonts w:ascii="Calibri" w:hAnsi="Calibri" w:cs="Calibri"/>
                <w:sz w:val="28"/>
                <w:szCs w:val="28"/>
              </w:rPr>
              <w:t xml:space="preserve"> </w:t>
            </w:r>
          </w:p>
          <w:p w14:paraId="042FA902"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Edukacja prawna</w:t>
            </w:r>
            <w:r>
              <w:rPr>
                <w:rFonts w:ascii="Calibri" w:hAnsi="Calibri" w:cs="Calibri"/>
                <w:sz w:val="28"/>
                <w:szCs w:val="28"/>
              </w:rPr>
              <w:t>.</w:t>
            </w:r>
          </w:p>
        </w:tc>
        <w:tc>
          <w:tcPr>
            <w:tcW w:w="2632" w:type="dxa"/>
            <w:vMerge w:val="restart"/>
          </w:tcPr>
          <w:p w14:paraId="3373523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Współpraca z Ośrodkiem Pomocy Społecznej w Śremie</w:t>
            </w:r>
            <w:r w:rsidRPr="007F67E0">
              <w:rPr>
                <w:rFonts w:ascii="Calibri" w:hAnsi="Calibri" w:cs="Calibri"/>
                <w:sz w:val="28"/>
                <w:szCs w:val="28"/>
              </w:rPr>
              <w:br/>
              <w:t>w zakresie spotkań sąsiedzkich</w:t>
            </w:r>
          </w:p>
          <w:p w14:paraId="6A270E48" w14:textId="77777777" w:rsidR="00E60C3A" w:rsidRPr="007F67E0" w:rsidRDefault="00E60C3A" w:rsidP="00176580">
            <w:pPr>
              <w:rPr>
                <w:rFonts w:ascii="Calibri" w:hAnsi="Calibri" w:cs="Calibri"/>
                <w:sz w:val="28"/>
                <w:szCs w:val="28"/>
              </w:rPr>
            </w:pPr>
          </w:p>
        </w:tc>
      </w:tr>
      <w:tr w:rsidR="00E60C3A" w:rsidRPr="007F67E0" w14:paraId="7170F154" w14:textId="77777777" w:rsidTr="00176580">
        <w:tc>
          <w:tcPr>
            <w:tcW w:w="2266" w:type="dxa"/>
          </w:tcPr>
          <w:p w14:paraId="15EF925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1991" w:type="dxa"/>
          </w:tcPr>
          <w:p w14:paraId="22CD01DF"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Wsparcie psychologiczne i prawne, rodziny, dzieci. Edukacja prawna</w:t>
            </w:r>
          </w:p>
        </w:tc>
        <w:tc>
          <w:tcPr>
            <w:tcW w:w="3458" w:type="dxa"/>
            <w:vMerge/>
          </w:tcPr>
          <w:p w14:paraId="2DCD96B0" w14:textId="77777777" w:rsidR="00E60C3A" w:rsidRPr="007F67E0" w:rsidRDefault="00E60C3A" w:rsidP="00176580">
            <w:pPr>
              <w:rPr>
                <w:rFonts w:ascii="Calibri" w:hAnsi="Calibri" w:cs="Calibri"/>
                <w:sz w:val="28"/>
                <w:szCs w:val="28"/>
              </w:rPr>
            </w:pPr>
          </w:p>
        </w:tc>
        <w:tc>
          <w:tcPr>
            <w:tcW w:w="2632" w:type="dxa"/>
            <w:vMerge/>
          </w:tcPr>
          <w:p w14:paraId="431AAD23" w14:textId="77777777" w:rsidR="00E60C3A" w:rsidRPr="007F67E0" w:rsidRDefault="00E60C3A" w:rsidP="00176580">
            <w:pPr>
              <w:rPr>
                <w:rFonts w:ascii="Calibri" w:hAnsi="Calibri" w:cs="Calibri"/>
                <w:sz w:val="28"/>
                <w:szCs w:val="28"/>
              </w:rPr>
            </w:pPr>
          </w:p>
        </w:tc>
      </w:tr>
      <w:tr w:rsidR="00E60C3A" w:rsidRPr="007F67E0" w14:paraId="3AF324B1" w14:textId="77777777" w:rsidTr="00176580">
        <w:tc>
          <w:tcPr>
            <w:tcW w:w="2266" w:type="dxa"/>
          </w:tcPr>
          <w:p w14:paraId="14E706A6"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1991" w:type="dxa"/>
          </w:tcPr>
          <w:p w14:paraId="7DF6CDC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w:t>
            </w:r>
          </w:p>
        </w:tc>
        <w:tc>
          <w:tcPr>
            <w:tcW w:w="3458" w:type="dxa"/>
            <w:vMerge/>
          </w:tcPr>
          <w:p w14:paraId="0040D2A4" w14:textId="77777777" w:rsidR="00E60C3A" w:rsidRPr="007F67E0" w:rsidRDefault="00E60C3A" w:rsidP="00176580">
            <w:pPr>
              <w:rPr>
                <w:rFonts w:ascii="Calibri" w:hAnsi="Calibri" w:cs="Calibri"/>
                <w:sz w:val="28"/>
                <w:szCs w:val="28"/>
              </w:rPr>
            </w:pPr>
          </w:p>
        </w:tc>
        <w:tc>
          <w:tcPr>
            <w:tcW w:w="2632" w:type="dxa"/>
            <w:vMerge/>
          </w:tcPr>
          <w:p w14:paraId="51DD898F" w14:textId="77777777" w:rsidR="00E60C3A" w:rsidRPr="007F67E0" w:rsidRDefault="00E60C3A" w:rsidP="00176580">
            <w:pPr>
              <w:rPr>
                <w:rFonts w:ascii="Calibri" w:hAnsi="Calibri" w:cs="Calibri"/>
                <w:sz w:val="28"/>
                <w:szCs w:val="28"/>
              </w:rPr>
            </w:pPr>
          </w:p>
        </w:tc>
      </w:tr>
      <w:tr w:rsidR="00E60C3A" w:rsidRPr="007F67E0" w14:paraId="4B37784E" w14:textId="77777777" w:rsidTr="00176580">
        <w:trPr>
          <w:trHeight w:val="1729"/>
        </w:trPr>
        <w:tc>
          <w:tcPr>
            <w:tcW w:w="2266" w:type="dxa"/>
          </w:tcPr>
          <w:p w14:paraId="1CD37830"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lastRenderedPageBreak/>
              <w:t>Siedziba, miejsce prowadzenia działalności</w:t>
            </w:r>
          </w:p>
          <w:p w14:paraId="77B693C3" w14:textId="77777777" w:rsidR="00E60C3A" w:rsidRPr="007F67E0" w:rsidRDefault="00E60C3A" w:rsidP="00176580">
            <w:pPr>
              <w:suppressAutoHyphens/>
              <w:spacing w:line="1" w:lineRule="atLeast"/>
              <w:ind w:hanging="2"/>
              <w:textDirection w:val="btLr"/>
              <w:textAlignment w:val="top"/>
              <w:outlineLvl w:val="0"/>
              <w:rPr>
                <w:rFonts w:ascii="Calibri" w:hAnsi="Calibri" w:cs="Calibri"/>
                <w:b/>
                <w:bCs/>
                <w:sz w:val="28"/>
                <w:szCs w:val="28"/>
              </w:rPr>
            </w:pPr>
          </w:p>
        </w:tc>
        <w:tc>
          <w:tcPr>
            <w:tcW w:w="1991" w:type="dxa"/>
          </w:tcPr>
          <w:p w14:paraId="324FA73D"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ul. Zaułek Jana Cybisa 4,</w:t>
            </w:r>
          </w:p>
          <w:p w14:paraId="34CF8B5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63-100 Śrem</w:t>
            </w:r>
          </w:p>
        </w:tc>
        <w:tc>
          <w:tcPr>
            <w:tcW w:w="3458" w:type="dxa"/>
            <w:vMerge/>
          </w:tcPr>
          <w:p w14:paraId="1920E9E3" w14:textId="77777777" w:rsidR="00E60C3A" w:rsidRPr="007F67E0" w:rsidRDefault="00E60C3A" w:rsidP="00176580">
            <w:pPr>
              <w:rPr>
                <w:rFonts w:ascii="Calibri" w:hAnsi="Calibri" w:cs="Calibri"/>
                <w:sz w:val="28"/>
                <w:szCs w:val="28"/>
              </w:rPr>
            </w:pPr>
          </w:p>
        </w:tc>
        <w:tc>
          <w:tcPr>
            <w:tcW w:w="2632" w:type="dxa"/>
            <w:vMerge/>
          </w:tcPr>
          <w:p w14:paraId="1EB9712C" w14:textId="77777777" w:rsidR="00E60C3A" w:rsidRPr="007F67E0" w:rsidRDefault="00E60C3A" w:rsidP="00176580">
            <w:pPr>
              <w:rPr>
                <w:rFonts w:ascii="Calibri" w:hAnsi="Calibri" w:cs="Calibri"/>
                <w:sz w:val="28"/>
                <w:szCs w:val="28"/>
              </w:rPr>
            </w:pPr>
          </w:p>
        </w:tc>
      </w:tr>
      <w:tr w:rsidR="00E60C3A" w:rsidRPr="007F67E0" w14:paraId="76514C14" w14:textId="77777777" w:rsidTr="00176580">
        <w:tc>
          <w:tcPr>
            <w:tcW w:w="10347" w:type="dxa"/>
            <w:gridSpan w:val="4"/>
            <w:shd w:val="clear" w:color="auto" w:fill="E2EFD9" w:themeFill="accent6" w:themeFillTint="33"/>
          </w:tcPr>
          <w:p w14:paraId="2A0F2194"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Możliwość realizacji usług organizowanych przez CUS</w:t>
            </w:r>
          </w:p>
          <w:p w14:paraId="2187EB0E" w14:textId="77777777" w:rsidR="00E60C3A" w:rsidRPr="007F67E0" w:rsidRDefault="00E60C3A" w:rsidP="00176580">
            <w:pPr>
              <w:rPr>
                <w:rFonts w:ascii="Calibri" w:hAnsi="Calibri" w:cs="Calibri"/>
                <w:sz w:val="28"/>
                <w:szCs w:val="28"/>
              </w:rPr>
            </w:pPr>
          </w:p>
        </w:tc>
      </w:tr>
      <w:tr w:rsidR="00E60C3A" w:rsidRPr="007F67E0" w14:paraId="3A35F954" w14:textId="77777777" w:rsidTr="00176580">
        <w:tc>
          <w:tcPr>
            <w:tcW w:w="10347" w:type="dxa"/>
            <w:gridSpan w:val="4"/>
            <w:shd w:val="clear" w:color="auto" w:fill="E2EFD9" w:themeFill="accent6" w:themeFillTint="33"/>
          </w:tcPr>
          <w:p w14:paraId="27E08CDC" w14:textId="77777777" w:rsidR="00E60C3A" w:rsidRPr="007F67E0" w:rsidRDefault="00E60C3A" w:rsidP="00176580">
            <w:pPr>
              <w:ind w:hanging="2"/>
              <w:rPr>
                <w:rFonts w:ascii="Calibri" w:hAnsi="Calibri" w:cs="Calibri"/>
                <w:sz w:val="28"/>
                <w:szCs w:val="28"/>
              </w:rPr>
            </w:pPr>
            <w:r w:rsidRPr="007F67E0">
              <w:rPr>
                <w:rFonts w:ascii="Calibri" w:hAnsi="Calibri" w:cs="Calibri"/>
                <w:sz w:val="28"/>
                <w:szCs w:val="28"/>
              </w:rPr>
              <w:t>Biorąc pod uwagę dotychczasowe działania Stowarzyszenia, w tym poszerzanie zakresu usług i zwiększanie liczby zaangażowanych specjalistów, warto uwzględnić w programie CUS powierzenie jej realizacji niektórych usług.</w:t>
            </w:r>
          </w:p>
          <w:p w14:paraId="6C88957B" w14:textId="77777777" w:rsidR="00E60C3A" w:rsidRPr="007F67E0" w:rsidRDefault="00E60C3A" w:rsidP="00176580">
            <w:pPr>
              <w:ind w:hanging="2"/>
              <w:rPr>
                <w:rFonts w:ascii="Calibri" w:hAnsi="Calibri" w:cs="Calibri"/>
                <w:sz w:val="28"/>
                <w:szCs w:val="28"/>
              </w:rPr>
            </w:pPr>
          </w:p>
          <w:p w14:paraId="4EDB8D6A"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xml:space="preserve">Uwzględniając profil </w:t>
            </w:r>
            <w:r>
              <w:rPr>
                <w:rFonts w:ascii="Calibri" w:hAnsi="Calibri" w:cs="Calibri"/>
                <w:sz w:val="28"/>
                <w:szCs w:val="28"/>
              </w:rPr>
              <w:t>o</w:t>
            </w:r>
            <w:r w:rsidRPr="007F67E0">
              <w:rPr>
                <w:rFonts w:ascii="Calibri" w:hAnsi="Calibri" w:cs="Calibri"/>
                <w:sz w:val="28"/>
                <w:szCs w:val="28"/>
              </w:rPr>
              <w:t>rganizacji, sugeruję powierzenie jej usług z zakresu wspierania środowisk rodzinnych, a szczególnie wsparcie psychologiczne, a także usług dietetycznych (które są ściśle powiązane z psychologicznymi).</w:t>
            </w:r>
          </w:p>
          <w:p w14:paraId="57CCED8E" w14:textId="77777777" w:rsidR="00E60C3A" w:rsidRPr="007F67E0" w:rsidRDefault="00E60C3A" w:rsidP="00176580">
            <w:pPr>
              <w:ind w:hanging="2"/>
              <w:rPr>
                <w:rFonts w:ascii="Calibri" w:hAnsi="Calibri" w:cs="Calibri"/>
                <w:sz w:val="28"/>
                <w:szCs w:val="28"/>
              </w:rPr>
            </w:pPr>
          </w:p>
          <w:p w14:paraId="6BC23674"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Dotychczasowe doświadczenie umożliwiło też wypracowanie koncepcji poradnictwa prawnego, które jest powiązane przekrojowo z innymi usługami. Na przykład usługi mieszkaniowe, usługi na rzecz rodzin, wsparcie rodzin dotkniętych przemocą czy niepełnosprawnością. We wszystkich tych przypadkach rozstrzygnięcie kwestii prawnych może mieć kluczowe znaczenie. Dlatego zdecydowanie rekomenduję tego typu podejście w przypadku zlecenia usług prawnych w ramach CUS.</w:t>
            </w:r>
          </w:p>
          <w:p w14:paraId="14AFE020" w14:textId="77777777" w:rsidR="00E60C3A" w:rsidRPr="007F67E0" w:rsidRDefault="00E60C3A" w:rsidP="00176580">
            <w:pPr>
              <w:rPr>
                <w:rFonts w:ascii="Calibri" w:hAnsi="Calibri" w:cs="Calibri"/>
                <w:sz w:val="28"/>
                <w:szCs w:val="28"/>
              </w:rPr>
            </w:pPr>
          </w:p>
        </w:tc>
      </w:tr>
    </w:tbl>
    <w:p w14:paraId="43AACCDA" w14:textId="77777777" w:rsidR="00E60C3A" w:rsidRPr="007F67E0" w:rsidRDefault="00E60C3A" w:rsidP="00E60C3A">
      <w:pPr>
        <w:rPr>
          <w:rFonts w:ascii="Calibri" w:hAnsi="Calibri" w:cs="Calibri"/>
          <w:b/>
          <w:bCs/>
          <w:sz w:val="28"/>
          <w:szCs w:val="28"/>
        </w:rPr>
      </w:pPr>
    </w:p>
    <w:p w14:paraId="0A81B006" w14:textId="77777777" w:rsidR="00E60C3A" w:rsidRPr="007F67E0" w:rsidRDefault="00E60C3A" w:rsidP="00E60C3A">
      <w:pPr>
        <w:rPr>
          <w:rFonts w:ascii="Calibri" w:hAnsi="Calibri" w:cs="Calibri"/>
          <w:sz w:val="28"/>
          <w:szCs w:val="28"/>
        </w:rPr>
      </w:pPr>
    </w:p>
    <w:p w14:paraId="2C4A8E14" w14:textId="77777777" w:rsidR="00E60C3A" w:rsidRPr="007F67E0" w:rsidRDefault="00E60C3A" w:rsidP="00E60C3A">
      <w:pPr>
        <w:ind w:hanging="2"/>
        <w:rPr>
          <w:rFonts w:ascii="Calibri" w:hAnsi="Calibri" w:cs="Calibri"/>
          <w:sz w:val="28"/>
          <w:szCs w:val="28"/>
        </w:rPr>
      </w:pPr>
    </w:p>
    <w:p w14:paraId="43395C13" w14:textId="77777777" w:rsidR="00E60C3A" w:rsidRPr="007F67E0" w:rsidRDefault="00E60C3A" w:rsidP="00E60C3A">
      <w:pPr>
        <w:rPr>
          <w:rFonts w:ascii="Calibri" w:hAnsi="Calibri" w:cs="Calibri"/>
          <w:sz w:val="28"/>
          <w:szCs w:val="28"/>
        </w:rPr>
      </w:pPr>
    </w:p>
    <w:p w14:paraId="0A8E1155" w14:textId="77777777" w:rsidR="00E60C3A" w:rsidRDefault="00E60C3A" w:rsidP="00E60C3A">
      <w:pPr>
        <w:ind w:hanging="2"/>
        <w:rPr>
          <w:rFonts w:ascii="Calibri" w:hAnsi="Calibri" w:cs="Calibri"/>
          <w:sz w:val="28"/>
          <w:szCs w:val="28"/>
        </w:rPr>
      </w:pPr>
    </w:p>
    <w:p w14:paraId="073BA7D9" w14:textId="77777777" w:rsidR="00E60C3A" w:rsidRDefault="00E60C3A" w:rsidP="00E60C3A">
      <w:pPr>
        <w:ind w:hanging="2"/>
        <w:rPr>
          <w:rFonts w:ascii="Calibri" w:hAnsi="Calibri" w:cs="Calibri"/>
          <w:sz w:val="28"/>
          <w:szCs w:val="28"/>
        </w:rPr>
      </w:pPr>
    </w:p>
    <w:p w14:paraId="16A2EBA1" w14:textId="77777777" w:rsidR="00E60C3A" w:rsidRPr="007F67E0" w:rsidRDefault="00E60C3A" w:rsidP="00E60C3A">
      <w:pPr>
        <w:ind w:hanging="2"/>
        <w:rPr>
          <w:rFonts w:ascii="Calibri" w:hAnsi="Calibri" w:cs="Calibri"/>
          <w:sz w:val="28"/>
          <w:szCs w:val="28"/>
        </w:rPr>
      </w:pPr>
    </w:p>
    <w:p w14:paraId="03363105" w14:textId="77777777" w:rsidR="00E60C3A" w:rsidRDefault="00E60C3A" w:rsidP="00E60C3A">
      <w:pPr>
        <w:pStyle w:val="Akapitzlist"/>
        <w:numPr>
          <w:ilvl w:val="1"/>
          <w:numId w:val="5"/>
        </w:numPr>
        <w:rPr>
          <w:rFonts w:ascii="Calibri" w:hAnsi="Calibri" w:cs="Calibri"/>
          <w:b/>
          <w:bCs/>
          <w:sz w:val="28"/>
          <w:szCs w:val="28"/>
        </w:rPr>
      </w:pPr>
      <w:r w:rsidRPr="007F67E0">
        <w:rPr>
          <w:rFonts w:ascii="Calibri" w:hAnsi="Calibri" w:cs="Calibri"/>
          <w:b/>
          <w:bCs/>
          <w:sz w:val="28"/>
          <w:szCs w:val="28"/>
        </w:rPr>
        <w:lastRenderedPageBreak/>
        <w:t>Śremskie Stowarzyszenie na rzecz Osób z Niepełnosprawnościami „Trójka”</w:t>
      </w:r>
    </w:p>
    <w:p w14:paraId="02CAF76C" w14:textId="77777777" w:rsidR="00CF76D7" w:rsidRPr="007F67E0" w:rsidRDefault="00CF76D7" w:rsidP="00CF76D7">
      <w:pPr>
        <w:pStyle w:val="Akapitzlist"/>
        <w:ind w:left="1436"/>
        <w:rPr>
          <w:rFonts w:ascii="Calibri" w:hAnsi="Calibri" w:cs="Calibri"/>
          <w:b/>
          <w:bCs/>
          <w:sz w:val="28"/>
          <w:szCs w:val="28"/>
        </w:rPr>
      </w:pPr>
    </w:p>
    <w:tbl>
      <w:tblPr>
        <w:tblStyle w:val="Tabela-Siatka"/>
        <w:tblW w:w="10347" w:type="dxa"/>
        <w:tblInd w:w="-572" w:type="dxa"/>
        <w:tblLook w:val="04A0" w:firstRow="1" w:lastRow="0" w:firstColumn="1" w:lastColumn="0" w:noHBand="0" w:noVBand="1"/>
      </w:tblPr>
      <w:tblGrid>
        <w:gridCol w:w="1837"/>
        <w:gridCol w:w="2915"/>
        <w:gridCol w:w="3235"/>
        <w:gridCol w:w="2360"/>
      </w:tblGrid>
      <w:tr w:rsidR="00E60C3A" w:rsidRPr="007F67E0" w14:paraId="62E6B889" w14:textId="77777777" w:rsidTr="00176580">
        <w:tc>
          <w:tcPr>
            <w:tcW w:w="4546" w:type="dxa"/>
            <w:gridSpan w:val="2"/>
            <w:shd w:val="clear" w:color="auto" w:fill="E2EFD9" w:themeFill="accent6" w:themeFillTint="33"/>
          </w:tcPr>
          <w:p w14:paraId="510342C4"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3392" w:type="dxa"/>
            <w:shd w:val="clear" w:color="auto" w:fill="E2EFD9" w:themeFill="accent6" w:themeFillTint="33"/>
          </w:tcPr>
          <w:p w14:paraId="05252AA8"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2409" w:type="dxa"/>
            <w:shd w:val="clear" w:color="auto" w:fill="E2EFD9" w:themeFill="accent6" w:themeFillTint="33"/>
          </w:tcPr>
          <w:p w14:paraId="7DE22427"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6791E40D"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6D46BAA4" w14:textId="77777777" w:rsidTr="00176580">
        <w:tc>
          <w:tcPr>
            <w:tcW w:w="1842" w:type="dxa"/>
          </w:tcPr>
          <w:p w14:paraId="48425C9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2704" w:type="dxa"/>
          </w:tcPr>
          <w:p w14:paraId="34E74AF3"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Dominika Stefaniak  Prezes </w:t>
            </w:r>
          </w:p>
          <w:p w14:paraId="28331F4D" w14:textId="77777777" w:rsidR="00E60C3A" w:rsidRPr="007F67E0" w:rsidRDefault="00E60C3A" w:rsidP="00176580">
            <w:pPr>
              <w:rPr>
                <w:rFonts w:ascii="Calibri" w:hAnsi="Calibri" w:cs="Calibri"/>
                <w:sz w:val="28"/>
                <w:szCs w:val="28"/>
              </w:rPr>
            </w:pPr>
          </w:p>
        </w:tc>
        <w:tc>
          <w:tcPr>
            <w:tcW w:w="3392" w:type="dxa"/>
            <w:vMerge w:val="restart"/>
          </w:tcPr>
          <w:p w14:paraId="4C448A57"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 powstało przy szkole specjalnej (nr 3, stąd nazwa „Trójka”). Jego powstanie było wyrazem dążenia, które jest obserwowane do dzisiaj – dopasowanie oferty zajęć do potrzeb i poszukiwanie nowych rozwiązań.</w:t>
            </w:r>
          </w:p>
          <w:p w14:paraId="7C7BFC60" w14:textId="77777777" w:rsidR="00E60C3A" w:rsidRPr="007F67E0" w:rsidRDefault="00E60C3A" w:rsidP="00176580">
            <w:pPr>
              <w:rPr>
                <w:rFonts w:ascii="Calibri" w:hAnsi="Calibri" w:cs="Calibri"/>
                <w:sz w:val="28"/>
                <w:szCs w:val="28"/>
              </w:rPr>
            </w:pPr>
          </w:p>
          <w:p w14:paraId="3B8DE7BC"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Głównym obszarem aktywności Stowarzyszenia jest prowadzenie Warsztatów Terapii Zajęciowej. Istnieją od 2016 roku.</w:t>
            </w:r>
          </w:p>
          <w:p w14:paraId="4DFFF0B0" w14:textId="77777777" w:rsidR="00E60C3A" w:rsidRPr="007F67E0" w:rsidRDefault="00E60C3A" w:rsidP="00176580">
            <w:pPr>
              <w:rPr>
                <w:rFonts w:ascii="Calibri" w:hAnsi="Calibri" w:cs="Calibri"/>
                <w:sz w:val="28"/>
                <w:szCs w:val="28"/>
              </w:rPr>
            </w:pPr>
          </w:p>
          <w:p w14:paraId="6EC15E29"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WTZ w Śremie to imponujące przedsięwzięcie. Jedną z miar jest liczba i różnorodność istniejących pracowni. Obecnie jest 7 pracowni – 6 pracowni po 5 uczestników i jedna pracownia 10 osobowa. Dodatkowo realizowane są zewnętrzne praktyki </w:t>
            </w:r>
            <w:r w:rsidRPr="007F67E0">
              <w:rPr>
                <w:rFonts w:ascii="Calibri" w:hAnsi="Calibri" w:cs="Calibri"/>
                <w:sz w:val="28"/>
                <w:szCs w:val="28"/>
              </w:rPr>
              <w:lastRenderedPageBreak/>
              <w:t>zawodowe poza terenem WTZ</w:t>
            </w:r>
            <w:r>
              <w:rPr>
                <w:rFonts w:ascii="Calibri" w:hAnsi="Calibri" w:cs="Calibri"/>
                <w:sz w:val="28"/>
                <w:szCs w:val="28"/>
              </w:rPr>
              <w:t>.</w:t>
            </w:r>
          </w:p>
          <w:p w14:paraId="0B463D04" w14:textId="77777777" w:rsidR="00E60C3A" w:rsidRPr="007F67E0" w:rsidRDefault="00E60C3A" w:rsidP="00176580">
            <w:pPr>
              <w:rPr>
                <w:rFonts w:ascii="Calibri" w:hAnsi="Calibri" w:cs="Calibri"/>
                <w:sz w:val="28"/>
                <w:szCs w:val="28"/>
              </w:rPr>
            </w:pPr>
          </w:p>
          <w:p w14:paraId="209F6825"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Dzięki temu działania są dopasowane do różnorodnych potrzeb uczestników.</w:t>
            </w:r>
          </w:p>
          <w:p w14:paraId="1E6B14EE" w14:textId="77777777" w:rsidR="00E60C3A" w:rsidRPr="007F67E0" w:rsidRDefault="00E60C3A" w:rsidP="00176580">
            <w:pPr>
              <w:rPr>
                <w:rFonts w:ascii="Calibri" w:hAnsi="Calibri" w:cs="Calibri"/>
                <w:sz w:val="28"/>
                <w:szCs w:val="28"/>
              </w:rPr>
            </w:pPr>
          </w:p>
          <w:p w14:paraId="0D0EBEDD"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Inną miarą wartości działań WTZ z punktu widzenia uczestników, ich rodzin i lokalnej społeczności jest stałe rozbudowywanie oferty i plany rozwojowe. Dodatkowe działania na rzecz ON finansowane są w dużej mierze ze środków pozyskiwanych w ramach dotacji i grantów (PFRON, środki wojewódzkie, samorządowe, fundusze norweskie)</w:t>
            </w:r>
            <w:r>
              <w:rPr>
                <w:rFonts w:ascii="Calibri" w:hAnsi="Calibri" w:cs="Calibri"/>
                <w:sz w:val="28"/>
                <w:szCs w:val="28"/>
              </w:rPr>
              <w:t>.</w:t>
            </w:r>
          </w:p>
          <w:p w14:paraId="09BCD3F1" w14:textId="77777777" w:rsidR="00E60C3A" w:rsidRPr="007F67E0" w:rsidRDefault="00E60C3A" w:rsidP="00176580">
            <w:pPr>
              <w:rPr>
                <w:rFonts w:ascii="Calibri" w:hAnsi="Calibri" w:cs="Calibri"/>
                <w:sz w:val="28"/>
                <w:szCs w:val="28"/>
              </w:rPr>
            </w:pPr>
          </w:p>
          <w:p w14:paraId="2C1B8C1C"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Można do nich zaliczyć, między innymi, zagospodarowanie ogrodu, który będzie służył jako miejsce warsztatów ogrodniczych. </w:t>
            </w:r>
            <w:r>
              <w:rPr>
                <w:rFonts w:ascii="Calibri" w:hAnsi="Calibri" w:cs="Calibri"/>
                <w:sz w:val="28"/>
                <w:szCs w:val="28"/>
              </w:rPr>
              <w:t>O</w:t>
            </w:r>
            <w:r w:rsidRPr="007F67E0">
              <w:rPr>
                <w:rFonts w:ascii="Calibri" w:hAnsi="Calibri" w:cs="Calibri"/>
                <w:sz w:val="28"/>
                <w:szCs w:val="28"/>
              </w:rPr>
              <w:t>gród to również miejsce spotkań społeczności lokalnej, grup sportowych itp. oraz realizowania praktyk ogrodniczych dla uczestników</w:t>
            </w:r>
            <w:r>
              <w:rPr>
                <w:rFonts w:ascii="Calibri" w:hAnsi="Calibri" w:cs="Calibri"/>
                <w:sz w:val="28"/>
                <w:szCs w:val="28"/>
              </w:rPr>
              <w:t>.</w:t>
            </w:r>
          </w:p>
          <w:p w14:paraId="37DAD38E" w14:textId="77777777" w:rsidR="00E60C3A" w:rsidRPr="007F67E0" w:rsidRDefault="00E60C3A" w:rsidP="00176580">
            <w:pPr>
              <w:rPr>
                <w:rFonts w:ascii="Calibri" w:hAnsi="Calibri" w:cs="Calibri"/>
                <w:sz w:val="28"/>
                <w:szCs w:val="28"/>
              </w:rPr>
            </w:pPr>
          </w:p>
          <w:p w14:paraId="60F2D011"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 xml:space="preserve">Inne rozwijane lub planowane inicjatywy to opieka </w:t>
            </w:r>
            <w:proofErr w:type="spellStart"/>
            <w:r w:rsidRPr="007F67E0">
              <w:rPr>
                <w:rFonts w:ascii="Calibri" w:hAnsi="Calibri" w:cs="Calibri"/>
                <w:sz w:val="28"/>
                <w:szCs w:val="28"/>
              </w:rPr>
              <w:t>wytchnieniowa</w:t>
            </w:r>
            <w:proofErr w:type="spellEnd"/>
            <w:r w:rsidRPr="007F67E0">
              <w:rPr>
                <w:rFonts w:ascii="Calibri" w:hAnsi="Calibri" w:cs="Calibri"/>
                <w:sz w:val="28"/>
                <w:szCs w:val="28"/>
              </w:rPr>
              <w:t>, mieszkania treningowe i powołanie do życia spółdzielni socjalnej. Wszystko to z myślą o aktywizacji i integracji społecznej.</w:t>
            </w:r>
          </w:p>
          <w:p w14:paraId="5E250214" w14:textId="77777777" w:rsidR="00E60C3A" w:rsidRPr="007F67E0" w:rsidRDefault="00E60C3A" w:rsidP="00176580">
            <w:pPr>
              <w:rPr>
                <w:rFonts w:ascii="Calibri" w:hAnsi="Calibri" w:cs="Calibri"/>
                <w:sz w:val="28"/>
                <w:szCs w:val="28"/>
              </w:rPr>
            </w:pPr>
          </w:p>
        </w:tc>
        <w:tc>
          <w:tcPr>
            <w:tcW w:w="2409" w:type="dxa"/>
            <w:vMerge w:val="restart"/>
          </w:tcPr>
          <w:p w14:paraId="4CCD944E"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 xml:space="preserve">Stowarzyszenie współpracuje ze wszystkimi instytucjami powiatowymi i gminnymi działającymi w sferze społecznej, </w:t>
            </w:r>
            <w:r w:rsidRPr="007F67E0">
              <w:rPr>
                <w:rFonts w:ascii="Calibri" w:hAnsi="Calibri" w:cs="Calibri"/>
                <w:sz w:val="28"/>
                <w:szCs w:val="28"/>
              </w:rPr>
              <w:br/>
              <w:t>a szczególnie z PCPR oraz PFRON, ze względu na prowadzenie WTZ.</w:t>
            </w:r>
          </w:p>
          <w:p w14:paraId="05BF426A" w14:textId="77777777" w:rsidR="00E60C3A" w:rsidRPr="007F67E0" w:rsidRDefault="00E60C3A" w:rsidP="00176580">
            <w:pPr>
              <w:rPr>
                <w:rFonts w:ascii="Calibri" w:hAnsi="Calibri" w:cs="Calibri"/>
                <w:sz w:val="28"/>
                <w:szCs w:val="28"/>
              </w:rPr>
            </w:pPr>
          </w:p>
          <w:p w14:paraId="15639A5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Dzięki współpracy </w:t>
            </w:r>
            <w:r w:rsidRPr="007F67E0">
              <w:rPr>
                <w:rFonts w:ascii="Calibri" w:hAnsi="Calibri" w:cs="Calibri"/>
                <w:sz w:val="28"/>
                <w:szCs w:val="28"/>
              </w:rPr>
              <w:br/>
              <w:t xml:space="preserve">z innymi WTZ sformalizowanej w postaci „Stowarzyszenia Wielkopolskie WTZ”, Trójka ma wpływ na politykę społeczną w skali regionu, </w:t>
            </w:r>
            <w:r w:rsidRPr="007F67E0">
              <w:rPr>
                <w:rFonts w:ascii="Calibri" w:hAnsi="Calibri" w:cs="Calibri"/>
                <w:sz w:val="28"/>
                <w:szCs w:val="28"/>
              </w:rPr>
              <w:br/>
              <w:t xml:space="preserve">a nawet kraju. Polega to na opiniowaniu aktów prawnych, formułowaniu wniosków i </w:t>
            </w:r>
            <w:r w:rsidRPr="007F67E0">
              <w:rPr>
                <w:rFonts w:ascii="Calibri" w:hAnsi="Calibri" w:cs="Calibri"/>
                <w:sz w:val="28"/>
                <w:szCs w:val="28"/>
              </w:rPr>
              <w:lastRenderedPageBreak/>
              <w:t>oczekiwań beneficjentów.</w:t>
            </w:r>
          </w:p>
          <w:p w14:paraId="2924366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Współpraca z instytucjami kultur</w:t>
            </w:r>
            <w:r>
              <w:rPr>
                <w:rFonts w:ascii="Calibri" w:hAnsi="Calibri" w:cs="Calibri"/>
                <w:sz w:val="28"/>
                <w:szCs w:val="28"/>
              </w:rPr>
              <w:t>y</w:t>
            </w:r>
            <w:r w:rsidRPr="007F67E0">
              <w:rPr>
                <w:rFonts w:ascii="Calibri" w:hAnsi="Calibri" w:cs="Calibri"/>
                <w:sz w:val="28"/>
                <w:szCs w:val="28"/>
              </w:rPr>
              <w:t xml:space="preserve"> - Muzeum Śremskie oraz oświatowymi - przedszkola, szkoły podstawowe, szkoły średnie z terenu powiatu</w:t>
            </w:r>
          </w:p>
        </w:tc>
      </w:tr>
      <w:tr w:rsidR="00E60C3A" w:rsidRPr="007F67E0" w14:paraId="2B9598E0" w14:textId="77777777" w:rsidTr="00176580">
        <w:tc>
          <w:tcPr>
            <w:tcW w:w="1842" w:type="dxa"/>
          </w:tcPr>
          <w:p w14:paraId="4D732781"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2704" w:type="dxa"/>
          </w:tcPr>
          <w:p w14:paraId="55BF5881"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Wsparcie dla osób z niepełnosprawnościami i ich rodzin</w:t>
            </w:r>
          </w:p>
        </w:tc>
        <w:tc>
          <w:tcPr>
            <w:tcW w:w="3392" w:type="dxa"/>
            <w:vMerge/>
          </w:tcPr>
          <w:p w14:paraId="28B32222" w14:textId="77777777" w:rsidR="00E60C3A" w:rsidRPr="007F67E0" w:rsidRDefault="00E60C3A" w:rsidP="00176580">
            <w:pPr>
              <w:rPr>
                <w:rFonts w:ascii="Calibri" w:hAnsi="Calibri" w:cs="Calibri"/>
                <w:sz w:val="28"/>
                <w:szCs w:val="28"/>
              </w:rPr>
            </w:pPr>
          </w:p>
        </w:tc>
        <w:tc>
          <w:tcPr>
            <w:tcW w:w="2409" w:type="dxa"/>
            <w:vMerge/>
          </w:tcPr>
          <w:p w14:paraId="7B3140F3" w14:textId="77777777" w:rsidR="00E60C3A" w:rsidRPr="007F67E0" w:rsidRDefault="00E60C3A" w:rsidP="00176580">
            <w:pPr>
              <w:rPr>
                <w:rFonts w:ascii="Calibri" w:hAnsi="Calibri" w:cs="Calibri"/>
                <w:sz w:val="28"/>
                <w:szCs w:val="28"/>
              </w:rPr>
            </w:pPr>
          </w:p>
        </w:tc>
      </w:tr>
      <w:tr w:rsidR="00E60C3A" w:rsidRPr="007F67E0" w14:paraId="44DA91BC" w14:textId="77777777" w:rsidTr="00176580">
        <w:tc>
          <w:tcPr>
            <w:tcW w:w="1842" w:type="dxa"/>
          </w:tcPr>
          <w:p w14:paraId="251680C0"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2704" w:type="dxa"/>
          </w:tcPr>
          <w:p w14:paraId="6B56022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Stowarzyszenie</w:t>
            </w:r>
          </w:p>
        </w:tc>
        <w:tc>
          <w:tcPr>
            <w:tcW w:w="3392" w:type="dxa"/>
            <w:vMerge/>
          </w:tcPr>
          <w:p w14:paraId="5D9D085A" w14:textId="77777777" w:rsidR="00E60C3A" w:rsidRPr="007F67E0" w:rsidRDefault="00E60C3A" w:rsidP="00176580">
            <w:pPr>
              <w:rPr>
                <w:rFonts w:ascii="Calibri" w:hAnsi="Calibri" w:cs="Calibri"/>
                <w:sz w:val="28"/>
                <w:szCs w:val="28"/>
              </w:rPr>
            </w:pPr>
          </w:p>
        </w:tc>
        <w:tc>
          <w:tcPr>
            <w:tcW w:w="2409" w:type="dxa"/>
            <w:vMerge/>
          </w:tcPr>
          <w:p w14:paraId="6C564679" w14:textId="77777777" w:rsidR="00E60C3A" w:rsidRPr="007F67E0" w:rsidRDefault="00E60C3A" w:rsidP="00176580">
            <w:pPr>
              <w:rPr>
                <w:rFonts w:ascii="Calibri" w:hAnsi="Calibri" w:cs="Calibri"/>
                <w:sz w:val="28"/>
                <w:szCs w:val="28"/>
              </w:rPr>
            </w:pPr>
          </w:p>
        </w:tc>
      </w:tr>
      <w:tr w:rsidR="00E60C3A" w:rsidRPr="007F67E0" w14:paraId="3A079FB5" w14:textId="77777777" w:rsidTr="00176580">
        <w:tc>
          <w:tcPr>
            <w:tcW w:w="1842" w:type="dxa"/>
          </w:tcPr>
          <w:p w14:paraId="1015A3DB"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Siedziba, miejsce prowadzenia działalności</w:t>
            </w:r>
          </w:p>
        </w:tc>
        <w:tc>
          <w:tcPr>
            <w:tcW w:w="2704" w:type="dxa"/>
          </w:tcPr>
          <w:p w14:paraId="293BB1C5"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siedziba Stowarzyszenia: Piłsudskiego 15, 63-100 Śrem</w:t>
            </w:r>
          </w:p>
          <w:p w14:paraId="721FA8A8"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siedziba Warsztatów Terapii Zajęciowej: </w:t>
            </w:r>
          </w:p>
          <w:p w14:paraId="439629E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ul. Chełmońskiego 1, 63-100 Śrem</w:t>
            </w:r>
          </w:p>
          <w:p w14:paraId="72D303FF" w14:textId="77777777" w:rsidR="00E60C3A" w:rsidRPr="007F67E0" w:rsidRDefault="00E60C3A" w:rsidP="00176580">
            <w:pPr>
              <w:rPr>
                <w:rFonts w:ascii="Calibri" w:hAnsi="Calibri" w:cs="Calibri"/>
                <w:color w:val="FF0000"/>
                <w:sz w:val="28"/>
                <w:szCs w:val="28"/>
              </w:rPr>
            </w:pPr>
            <w:r w:rsidRPr="007F67E0">
              <w:rPr>
                <w:rFonts w:ascii="Calibri" w:hAnsi="Calibri" w:cs="Calibri"/>
                <w:sz w:val="28"/>
                <w:szCs w:val="28"/>
              </w:rPr>
              <w:t>Pomieszczenia wynajęte w szpitalu powiatowym oraz ogród przy szpitalu zarówno pomieszczenia w których znajduje się WTZ jak i teren ogrodu są użyczone na mocy umowy z powiatem na 10 letni okres czyli do grudnia 2026</w:t>
            </w:r>
          </w:p>
        </w:tc>
        <w:tc>
          <w:tcPr>
            <w:tcW w:w="3392" w:type="dxa"/>
            <w:vMerge/>
          </w:tcPr>
          <w:p w14:paraId="244D2F7F" w14:textId="77777777" w:rsidR="00E60C3A" w:rsidRPr="007F67E0" w:rsidRDefault="00E60C3A" w:rsidP="00176580">
            <w:pPr>
              <w:rPr>
                <w:rFonts w:ascii="Calibri" w:hAnsi="Calibri" w:cs="Calibri"/>
                <w:sz w:val="28"/>
                <w:szCs w:val="28"/>
              </w:rPr>
            </w:pPr>
          </w:p>
        </w:tc>
        <w:tc>
          <w:tcPr>
            <w:tcW w:w="2409" w:type="dxa"/>
            <w:vMerge/>
          </w:tcPr>
          <w:p w14:paraId="4023D74E" w14:textId="77777777" w:rsidR="00E60C3A" w:rsidRPr="007F67E0" w:rsidRDefault="00E60C3A" w:rsidP="00176580">
            <w:pPr>
              <w:rPr>
                <w:rFonts w:ascii="Calibri" w:hAnsi="Calibri" w:cs="Calibri"/>
                <w:sz w:val="28"/>
                <w:szCs w:val="28"/>
              </w:rPr>
            </w:pPr>
          </w:p>
        </w:tc>
      </w:tr>
      <w:tr w:rsidR="00E60C3A" w:rsidRPr="007F67E0" w14:paraId="203CEE5E" w14:textId="77777777" w:rsidTr="00176580">
        <w:tc>
          <w:tcPr>
            <w:tcW w:w="1842" w:type="dxa"/>
          </w:tcPr>
          <w:p w14:paraId="5186AA76"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Zatrudnienie</w:t>
            </w:r>
          </w:p>
        </w:tc>
        <w:tc>
          <w:tcPr>
            <w:tcW w:w="2704" w:type="dxa"/>
          </w:tcPr>
          <w:p w14:paraId="3646443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10 etatów</w:t>
            </w:r>
          </w:p>
          <w:p w14:paraId="40B2BEAD"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lastRenderedPageBreak/>
              <w:t>12 zatrudnionych osób</w:t>
            </w:r>
          </w:p>
        </w:tc>
        <w:tc>
          <w:tcPr>
            <w:tcW w:w="3392" w:type="dxa"/>
            <w:vMerge/>
          </w:tcPr>
          <w:p w14:paraId="2449D980" w14:textId="77777777" w:rsidR="00E60C3A" w:rsidRPr="007F67E0" w:rsidRDefault="00E60C3A" w:rsidP="00176580">
            <w:pPr>
              <w:rPr>
                <w:rFonts w:ascii="Calibri" w:hAnsi="Calibri" w:cs="Calibri"/>
                <w:sz w:val="28"/>
                <w:szCs w:val="28"/>
              </w:rPr>
            </w:pPr>
          </w:p>
        </w:tc>
        <w:tc>
          <w:tcPr>
            <w:tcW w:w="2409" w:type="dxa"/>
            <w:vMerge/>
          </w:tcPr>
          <w:p w14:paraId="4029D77F" w14:textId="77777777" w:rsidR="00E60C3A" w:rsidRPr="007F67E0" w:rsidRDefault="00E60C3A" w:rsidP="00176580">
            <w:pPr>
              <w:rPr>
                <w:rFonts w:ascii="Calibri" w:hAnsi="Calibri" w:cs="Calibri"/>
                <w:sz w:val="28"/>
                <w:szCs w:val="28"/>
              </w:rPr>
            </w:pPr>
          </w:p>
        </w:tc>
      </w:tr>
      <w:tr w:rsidR="00E60C3A" w:rsidRPr="007F67E0" w14:paraId="53EE64F1" w14:textId="77777777" w:rsidTr="00176580">
        <w:tc>
          <w:tcPr>
            <w:tcW w:w="10347" w:type="dxa"/>
            <w:gridSpan w:val="4"/>
            <w:shd w:val="clear" w:color="auto" w:fill="E2EFD9" w:themeFill="accent6" w:themeFillTint="33"/>
          </w:tcPr>
          <w:p w14:paraId="5C914DB6" w14:textId="77777777" w:rsidR="00E60C3A" w:rsidRPr="007F67E0" w:rsidRDefault="00E60C3A" w:rsidP="00176580">
            <w:pPr>
              <w:ind w:left="1" w:hanging="3"/>
              <w:rPr>
                <w:rFonts w:ascii="Calibri" w:hAnsi="Calibri" w:cs="Calibri"/>
                <w:sz w:val="28"/>
                <w:szCs w:val="28"/>
              </w:rPr>
            </w:pPr>
            <w:r w:rsidRPr="007F67E0">
              <w:rPr>
                <w:rFonts w:ascii="Calibri" w:hAnsi="Calibri" w:cs="Calibri"/>
                <w:b/>
                <w:bCs/>
                <w:sz w:val="28"/>
                <w:szCs w:val="28"/>
              </w:rPr>
              <w:lastRenderedPageBreak/>
              <w:t>Możliwość realizacji usług organizowanych przez CUS</w:t>
            </w:r>
          </w:p>
          <w:p w14:paraId="4D5F167C" w14:textId="77777777" w:rsidR="00E60C3A" w:rsidRPr="007F67E0" w:rsidRDefault="00E60C3A" w:rsidP="00176580">
            <w:pPr>
              <w:rPr>
                <w:rFonts w:ascii="Calibri" w:hAnsi="Calibri" w:cs="Calibri"/>
                <w:sz w:val="28"/>
                <w:szCs w:val="28"/>
              </w:rPr>
            </w:pPr>
          </w:p>
        </w:tc>
      </w:tr>
      <w:tr w:rsidR="00E60C3A" w:rsidRPr="007F67E0" w14:paraId="25E912C9" w14:textId="77777777" w:rsidTr="00176580">
        <w:tc>
          <w:tcPr>
            <w:tcW w:w="10347" w:type="dxa"/>
            <w:gridSpan w:val="4"/>
            <w:shd w:val="clear" w:color="auto" w:fill="E2EFD9" w:themeFill="accent6" w:themeFillTint="33"/>
          </w:tcPr>
          <w:p w14:paraId="7BA35FD8"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Potencjał Stowarzyszenia w zakresie świadczenia usług w ramach CUS jest bardzo wysoki. Przejawia się on w następujący sposób:</w:t>
            </w:r>
          </w:p>
          <w:p w14:paraId="45A0C9B2" w14:textId="77777777" w:rsidR="00E60C3A" w:rsidRPr="007F67E0" w:rsidRDefault="00E60C3A" w:rsidP="00176580">
            <w:pPr>
              <w:pStyle w:val="Akapitzlist"/>
              <w:numPr>
                <w:ilvl w:val="0"/>
                <w:numId w:val="3"/>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długotrwała, stale poszerzająca możliwości oddziaływania aktywność,</w:t>
            </w:r>
          </w:p>
          <w:p w14:paraId="44667E9E" w14:textId="77777777" w:rsidR="00E60C3A" w:rsidRPr="007F67E0" w:rsidRDefault="00E60C3A" w:rsidP="00176580">
            <w:pPr>
              <w:pStyle w:val="Akapitzlist"/>
              <w:numPr>
                <w:ilvl w:val="0"/>
                <w:numId w:val="3"/>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odpowiednie warunki lokalowe,</w:t>
            </w:r>
          </w:p>
          <w:p w14:paraId="2B143BC8" w14:textId="77777777" w:rsidR="00E60C3A" w:rsidRPr="007F67E0" w:rsidRDefault="00E60C3A" w:rsidP="00176580">
            <w:pPr>
              <w:pStyle w:val="Akapitzlist"/>
              <w:numPr>
                <w:ilvl w:val="0"/>
                <w:numId w:val="3"/>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zdolność do pozyskiwania środków zewnętrznych (np. tzw. fundusze norweskie),</w:t>
            </w:r>
          </w:p>
          <w:p w14:paraId="42462CF7" w14:textId="13674416" w:rsidR="00E60C3A" w:rsidRPr="007F67E0" w:rsidRDefault="00E60C3A" w:rsidP="00176580">
            <w:pPr>
              <w:pStyle w:val="Akapitzlist"/>
              <w:numPr>
                <w:ilvl w:val="0"/>
                <w:numId w:val="3"/>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zdolność do twórczej współpracy (np. z dyrektorami placówek edukacyjnych, w tym prywatnych jak CED)</w:t>
            </w:r>
            <w:r w:rsidR="00CF76D7">
              <w:rPr>
                <w:rFonts w:ascii="Calibri" w:hAnsi="Calibri" w:cs="Calibri"/>
                <w:sz w:val="28"/>
                <w:szCs w:val="28"/>
              </w:rPr>
              <w:t>,</w:t>
            </w:r>
          </w:p>
          <w:p w14:paraId="1937DA3F" w14:textId="77777777" w:rsidR="00E60C3A" w:rsidRPr="007F67E0" w:rsidRDefault="00E60C3A" w:rsidP="00176580">
            <w:pPr>
              <w:pStyle w:val="Akapitzlist"/>
              <w:numPr>
                <w:ilvl w:val="0"/>
                <w:numId w:val="3"/>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wizjonerstwo – nieustanne poszukiwanie lepszych rozwiązań</w:t>
            </w:r>
            <w:r>
              <w:rPr>
                <w:rFonts w:ascii="Calibri" w:hAnsi="Calibri" w:cs="Calibri"/>
                <w:sz w:val="28"/>
                <w:szCs w:val="28"/>
              </w:rPr>
              <w:t>.</w:t>
            </w:r>
          </w:p>
          <w:p w14:paraId="0EBC668D" w14:textId="77777777" w:rsidR="00E60C3A" w:rsidRPr="007F67E0" w:rsidRDefault="00E60C3A" w:rsidP="00176580">
            <w:pPr>
              <w:pStyle w:val="Akapitzlist"/>
              <w:ind w:left="358"/>
              <w:jc w:val="both"/>
              <w:rPr>
                <w:rFonts w:ascii="Calibri" w:hAnsi="Calibri" w:cs="Calibri"/>
                <w:sz w:val="28"/>
                <w:szCs w:val="28"/>
              </w:rPr>
            </w:pPr>
          </w:p>
          <w:p w14:paraId="6CB6E385"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xml:space="preserve">Stowarzyszenie ma więc potencjał do realizacji licznych usług zleconych przez CUS, </w:t>
            </w:r>
            <w:r>
              <w:rPr>
                <w:rFonts w:ascii="Calibri" w:hAnsi="Calibri" w:cs="Calibri"/>
                <w:sz w:val="28"/>
                <w:szCs w:val="28"/>
              </w:rPr>
              <w:br/>
            </w:r>
            <w:r w:rsidRPr="007F67E0">
              <w:rPr>
                <w:rFonts w:ascii="Calibri" w:hAnsi="Calibri" w:cs="Calibri"/>
                <w:sz w:val="28"/>
                <w:szCs w:val="28"/>
              </w:rPr>
              <w:t>a szczególnie:</w:t>
            </w:r>
          </w:p>
          <w:p w14:paraId="3F435D47"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prowadzenie mieszkań treningowych i wspomaganych</w:t>
            </w:r>
          </w:p>
          <w:p w14:paraId="165E3F4B"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xml:space="preserve">- opieka </w:t>
            </w:r>
            <w:proofErr w:type="spellStart"/>
            <w:r w:rsidRPr="007F67E0">
              <w:rPr>
                <w:rFonts w:ascii="Calibri" w:hAnsi="Calibri" w:cs="Calibri"/>
                <w:sz w:val="28"/>
                <w:szCs w:val="28"/>
              </w:rPr>
              <w:t>wytchnieniowa</w:t>
            </w:r>
            <w:proofErr w:type="spellEnd"/>
          </w:p>
          <w:p w14:paraId="38AED333" w14:textId="77777777" w:rsidR="00E60C3A" w:rsidRPr="007F67E0" w:rsidRDefault="00E60C3A" w:rsidP="00176580">
            <w:pPr>
              <w:rPr>
                <w:rFonts w:ascii="Calibri" w:hAnsi="Calibri" w:cs="Calibri"/>
                <w:sz w:val="28"/>
                <w:szCs w:val="28"/>
              </w:rPr>
            </w:pPr>
          </w:p>
        </w:tc>
      </w:tr>
    </w:tbl>
    <w:p w14:paraId="798278E4" w14:textId="77777777" w:rsidR="00E60C3A" w:rsidRPr="007F67E0" w:rsidRDefault="00E60C3A" w:rsidP="00E60C3A">
      <w:pPr>
        <w:rPr>
          <w:rFonts w:ascii="Calibri" w:hAnsi="Calibri" w:cs="Calibri"/>
          <w:sz w:val="28"/>
          <w:szCs w:val="28"/>
        </w:rPr>
      </w:pPr>
    </w:p>
    <w:p w14:paraId="1D64B4CC" w14:textId="77777777" w:rsidR="00E60C3A" w:rsidRPr="007F67E0" w:rsidRDefault="00E60C3A" w:rsidP="00E60C3A">
      <w:pPr>
        <w:rPr>
          <w:rFonts w:ascii="Calibri" w:hAnsi="Calibri" w:cs="Calibri"/>
          <w:b/>
          <w:bCs/>
          <w:sz w:val="28"/>
          <w:szCs w:val="28"/>
        </w:rPr>
      </w:pPr>
    </w:p>
    <w:p w14:paraId="3B78B43A" w14:textId="77777777" w:rsidR="00E60C3A" w:rsidRPr="007F67E0" w:rsidRDefault="00E60C3A" w:rsidP="00E60C3A">
      <w:pPr>
        <w:ind w:hanging="2"/>
        <w:rPr>
          <w:rFonts w:ascii="Calibri" w:hAnsi="Calibri" w:cs="Calibri"/>
          <w:sz w:val="28"/>
          <w:szCs w:val="28"/>
        </w:rPr>
      </w:pPr>
    </w:p>
    <w:p w14:paraId="20A6DECD" w14:textId="77777777" w:rsidR="00E60C3A" w:rsidRPr="007F67E0" w:rsidRDefault="00E60C3A" w:rsidP="00E60C3A">
      <w:pPr>
        <w:ind w:hanging="2"/>
        <w:rPr>
          <w:rFonts w:ascii="Calibri" w:hAnsi="Calibri" w:cs="Calibri"/>
          <w:sz w:val="28"/>
          <w:szCs w:val="28"/>
        </w:rPr>
      </w:pPr>
    </w:p>
    <w:p w14:paraId="3CBE2E1F" w14:textId="77777777" w:rsidR="00E60C3A" w:rsidRPr="007F67E0" w:rsidRDefault="00E60C3A" w:rsidP="00E60C3A">
      <w:pPr>
        <w:rPr>
          <w:rFonts w:ascii="Calibri" w:hAnsi="Calibri" w:cs="Calibri"/>
          <w:b/>
          <w:bCs/>
          <w:sz w:val="28"/>
          <w:szCs w:val="28"/>
        </w:rPr>
      </w:pPr>
    </w:p>
    <w:p w14:paraId="66FC3852" w14:textId="77777777" w:rsidR="00E60C3A" w:rsidRDefault="00E60C3A" w:rsidP="00E60C3A">
      <w:pPr>
        <w:rPr>
          <w:rFonts w:ascii="Calibri" w:hAnsi="Calibri" w:cs="Calibri"/>
          <w:b/>
          <w:bCs/>
          <w:sz w:val="28"/>
          <w:szCs w:val="28"/>
        </w:rPr>
      </w:pPr>
    </w:p>
    <w:p w14:paraId="6CD60DD3" w14:textId="77777777" w:rsidR="00E60C3A" w:rsidRDefault="00E60C3A" w:rsidP="00E60C3A">
      <w:pPr>
        <w:rPr>
          <w:rFonts w:ascii="Calibri" w:hAnsi="Calibri" w:cs="Calibri"/>
          <w:b/>
          <w:bCs/>
          <w:sz w:val="28"/>
          <w:szCs w:val="28"/>
        </w:rPr>
      </w:pPr>
    </w:p>
    <w:p w14:paraId="27170AB6" w14:textId="77777777" w:rsidR="00CF76D7" w:rsidRPr="007F67E0" w:rsidRDefault="00CF76D7" w:rsidP="00E60C3A">
      <w:pPr>
        <w:rPr>
          <w:rFonts w:ascii="Calibri" w:hAnsi="Calibri" w:cs="Calibri"/>
          <w:b/>
          <w:bCs/>
          <w:sz w:val="28"/>
          <w:szCs w:val="28"/>
        </w:rPr>
      </w:pPr>
    </w:p>
    <w:p w14:paraId="6ADD4BCA" w14:textId="77777777" w:rsidR="00E60C3A" w:rsidRPr="007F67E0" w:rsidRDefault="00E60C3A" w:rsidP="00E60C3A">
      <w:pPr>
        <w:rPr>
          <w:rFonts w:ascii="Calibri" w:hAnsi="Calibri" w:cs="Calibri"/>
          <w:b/>
          <w:bCs/>
          <w:sz w:val="28"/>
          <w:szCs w:val="28"/>
        </w:rPr>
      </w:pPr>
      <w:r w:rsidRPr="007F67E0">
        <w:rPr>
          <w:rFonts w:ascii="Calibri" w:hAnsi="Calibri" w:cs="Calibri"/>
          <w:b/>
          <w:bCs/>
          <w:sz w:val="28"/>
          <w:szCs w:val="28"/>
        </w:rPr>
        <w:lastRenderedPageBreak/>
        <w:t xml:space="preserve">2.7. Śremski Sport </w:t>
      </w:r>
      <w:r>
        <w:rPr>
          <w:rFonts w:ascii="Calibri" w:hAnsi="Calibri" w:cs="Calibri"/>
          <w:b/>
          <w:bCs/>
          <w:sz w:val="28"/>
          <w:szCs w:val="28"/>
        </w:rPr>
        <w:t>S</w:t>
      </w:r>
      <w:r w:rsidRPr="007F67E0">
        <w:rPr>
          <w:rFonts w:ascii="Calibri" w:hAnsi="Calibri" w:cs="Calibri"/>
          <w:b/>
          <w:bCs/>
          <w:sz w:val="28"/>
          <w:szCs w:val="28"/>
        </w:rPr>
        <w:t>p. z o.o.</w:t>
      </w:r>
    </w:p>
    <w:p w14:paraId="46B17334" w14:textId="77777777" w:rsidR="00E60C3A" w:rsidRPr="007F67E0" w:rsidRDefault="00E60C3A" w:rsidP="00E60C3A">
      <w:pPr>
        <w:rPr>
          <w:rFonts w:ascii="Calibri" w:hAnsi="Calibri" w:cs="Calibri"/>
          <w:sz w:val="28"/>
          <w:szCs w:val="28"/>
        </w:rPr>
      </w:pPr>
    </w:p>
    <w:tbl>
      <w:tblPr>
        <w:tblStyle w:val="Tabela-Siatka"/>
        <w:tblW w:w="10347" w:type="dxa"/>
        <w:tblInd w:w="-572" w:type="dxa"/>
        <w:tblLook w:val="04A0" w:firstRow="1" w:lastRow="0" w:firstColumn="1" w:lastColumn="0" w:noHBand="0" w:noVBand="1"/>
      </w:tblPr>
      <w:tblGrid>
        <w:gridCol w:w="2447"/>
        <w:gridCol w:w="2278"/>
        <w:gridCol w:w="2373"/>
        <w:gridCol w:w="3249"/>
      </w:tblGrid>
      <w:tr w:rsidR="00E60C3A" w:rsidRPr="007F67E0" w14:paraId="4AFA10F2" w14:textId="77777777" w:rsidTr="00176580">
        <w:tc>
          <w:tcPr>
            <w:tcW w:w="4725" w:type="dxa"/>
            <w:gridSpan w:val="2"/>
            <w:shd w:val="clear" w:color="auto" w:fill="E2EFD9" w:themeFill="accent6" w:themeFillTint="33"/>
          </w:tcPr>
          <w:p w14:paraId="209D5E3F"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Informacje ogólne</w:t>
            </w:r>
          </w:p>
        </w:tc>
        <w:tc>
          <w:tcPr>
            <w:tcW w:w="2373" w:type="dxa"/>
            <w:shd w:val="clear" w:color="auto" w:fill="E2EFD9" w:themeFill="accent6" w:themeFillTint="33"/>
          </w:tcPr>
          <w:p w14:paraId="50354DE2"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Główne przedsięwzięcia</w:t>
            </w:r>
          </w:p>
        </w:tc>
        <w:tc>
          <w:tcPr>
            <w:tcW w:w="3249" w:type="dxa"/>
            <w:shd w:val="clear" w:color="auto" w:fill="E2EFD9" w:themeFill="accent6" w:themeFillTint="33"/>
          </w:tcPr>
          <w:p w14:paraId="27F9BD61"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 xml:space="preserve">Dotychczasowa współpraca </w:t>
            </w:r>
          </w:p>
          <w:p w14:paraId="32E309C1"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 podmiotami publicznymi</w:t>
            </w:r>
          </w:p>
        </w:tc>
      </w:tr>
      <w:tr w:rsidR="00E60C3A" w:rsidRPr="007F67E0" w14:paraId="4D4C2F33" w14:textId="77777777" w:rsidTr="00176580">
        <w:tc>
          <w:tcPr>
            <w:tcW w:w="2447" w:type="dxa"/>
          </w:tcPr>
          <w:p w14:paraId="7668F9F7"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Osoby udzielające informacji</w:t>
            </w:r>
          </w:p>
        </w:tc>
        <w:tc>
          <w:tcPr>
            <w:tcW w:w="2278" w:type="dxa"/>
          </w:tcPr>
          <w:p w14:paraId="344A61B5"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Daniel Cicharski  Prezes Zarządu</w:t>
            </w:r>
          </w:p>
          <w:p w14:paraId="249322AA" w14:textId="77777777" w:rsidR="00E60C3A" w:rsidRPr="007F67E0" w:rsidRDefault="00E60C3A" w:rsidP="00176580">
            <w:pPr>
              <w:rPr>
                <w:rFonts w:ascii="Calibri" w:hAnsi="Calibri" w:cs="Calibri"/>
                <w:sz w:val="28"/>
                <w:szCs w:val="28"/>
              </w:rPr>
            </w:pPr>
          </w:p>
        </w:tc>
        <w:tc>
          <w:tcPr>
            <w:tcW w:w="2373" w:type="dxa"/>
            <w:vMerge w:val="restart"/>
          </w:tcPr>
          <w:p w14:paraId="3BA5994B"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Oferta firmy jest bardzo bogata, wynika z rozbudowanej infrastruktury i profesjonalnie przygotowanej kadry:</w:t>
            </w:r>
          </w:p>
          <w:p w14:paraId="5AF69B4D" w14:textId="77777777" w:rsidR="00E60C3A" w:rsidRPr="007F67E0" w:rsidRDefault="00E60C3A" w:rsidP="00176580">
            <w:pPr>
              <w:rPr>
                <w:rFonts w:ascii="Calibri" w:hAnsi="Calibri" w:cs="Calibri"/>
                <w:sz w:val="28"/>
                <w:szCs w:val="28"/>
              </w:rPr>
            </w:pPr>
          </w:p>
          <w:p w14:paraId="41B0B6A2"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Basen sportowy, basen rekreacyjny, atrakcje wodne, nauka pływania, sauny, imprezy, zajęcia sportowe, siłownia, strefa walki, squash, tenis stołowy, plaża miejska, stadion miejski, bowling.</w:t>
            </w:r>
          </w:p>
          <w:p w14:paraId="335B40A4" w14:textId="77777777" w:rsidR="00E60C3A" w:rsidRPr="007F67E0" w:rsidRDefault="00E60C3A" w:rsidP="00176580">
            <w:pPr>
              <w:rPr>
                <w:rFonts w:ascii="Calibri" w:hAnsi="Calibri" w:cs="Calibri"/>
                <w:sz w:val="28"/>
                <w:szCs w:val="28"/>
              </w:rPr>
            </w:pPr>
          </w:p>
          <w:p w14:paraId="4ECB9A9C" w14:textId="77777777" w:rsidR="00E60C3A" w:rsidRPr="007F67E0" w:rsidRDefault="00E60C3A" w:rsidP="00176580">
            <w:pPr>
              <w:rPr>
                <w:rFonts w:ascii="Calibri" w:hAnsi="Calibri" w:cs="Calibri"/>
                <w:sz w:val="28"/>
                <w:szCs w:val="28"/>
              </w:rPr>
            </w:pPr>
          </w:p>
        </w:tc>
        <w:tc>
          <w:tcPr>
            <w:tcW w:w="3249" w:type="dxa"/>
            <w:vMerge w:val="restart"/>
          </w:tcPr>
          <w:p w14:paraId="6D92E254"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Śremski Sport jest instytucją miejską, która realizuje politykę publiczną na rzecz mieszkańców. Współpracuje więc z organami gminy, instytucjami i organizacjami społecznymi.</w:t>
            </w:r>
          </w:p>
          <w:p w14:paraId="370193F2" w14:textId="77777777" w:rsidR="00E60C3A" w:rsidRPr="007F67E0" w:rsidRDefault="00E60C3A" w:rsidP="00176580">
            <w:pPr>
              <w:rPr>
                <w:rFonts w:ascii="Calibri" w:hAnsi="Calibri" w:cs="Calibri"/>
                <w:sz w:val="28"/>
                <w:szCs w:val="28"/>
              </w:rPr>
            </w:pPr>
          </w:p>
          <w:p w14:paraId="5295864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 xml:space="preserve">Ważnym doświadczeniem społecznym było organizowanie </w:t>
            </w:r>
            <w:proofErr w:type="spellStart"/>
            <w:r w:rsidRPr="007F67E0">
              <w:rPr>
                <w:rFonts w:ascii="Calibri" w:hAnsi="Calibri" w:cs="Calibri"/>
                <w:sz w:val="28"/>
                <w:szCs w:val="28"/>
              </w:rPr>
              <w:t>senioriady</w:t>
            </w:r>
            <w:proofErr w:type="spellEnd"/>
            <w:r w:rsidRPr="007F67E0">
              <w:rPr>
                <w:rFonts w:ascii="Calibri" w:hAnsi="Calibri" w:cs="Calibri"/>
                <w:sz w:val="28"/>
                <w:szCs w:val="28"/>
              </w:rPr>
              <w:t xml:space="preserve"> (zawody sportowe dla seniorów), rajdów rowerowych (raz w miesiącu), </w:t>
            </w:r>
            <w:proofErr w:type="spellStart"/>
            <w:r w:rsidRPr="007F67E0">
              <w:rPr>
                <w:rFonts w:ascii="Calibri" w:hAnsi="Calibri" w:cs="Calibri"/>
                <w:sz w:val="28"/>
                <w:szCs w:val="28"/>
              </w:rPr>
              <w:t>nordic</w:t>
            </w:r>
            <w:proofErr w:type="spellEnd"/>
            <w:r w:rsidRPr="007F67E0">
              <w:rPr>
                <w:rFonts w:ascii="Calibri" w:hAnsi="Calibri" w:cs="Calibri"/>
                <w:sz w:val="28"/>
                <w:szCs w:val="28"/>
              </w:rPr>
              <w:t xml:space="preserve"> </w:t>
            </w:r>
            <w:proofErr w:type="spellStart"/>
            <w:r w:rsidRPr="007F67E0">
              <w:rPr>
                <w:rFonts w:ascii="Calibri" w:hAnsi="Calibri" w:cs="Calibri"/>
                <w:sz w:val="28"/>
                <w:szCs w:val="28"/>
              </w:rPr>
              <w:t>walking</w:t>
            </w:r>
            <w:proofErr w:type="spellEnd"/>
            <w:r w:rsidRPr="007F67E0">
              <w:rPr>
                <w:rFonts w:ascii="Calibri" w:hAnsi="Calibri" w:cs="Calibri"/>
                <w:sz w:val="28"/>
                <w:szCs w:val="28"/>
              </w:rPr>
              <w:t>, zajęć integracyjno-rekreacyjnych pod wiatą.</w:t>
            </w:r>
          </w:p>
        </w:tc>
      </w:tr>
      <w:tr w:rsidR="00E60C3A" w:rsidRPr="007F67E0" w14:paraId="76BD5DF6" w14:textId="77777777" w:rsidTr="00176580">
        <w:tc>
          <w:tcPr>
            <w:tcW w:w="2447" w:type="dxa"/>
          </w:tcPr>
          <w:p w14:paraId="7EBB8B38"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Profil tematyczny, adresaci</w:t>
            </w:r>
          </w:p>
        </w:tc>
        <w:tc>
          <w:tcPr>
            <w:tcW w:w="2278" w:type="dxa"/>
          </w:tcPr>
          <w:p w14:paraId="7BD8DF6C"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Sport, rekreacja, fizjoterapia, mieszkańcy Śremu i okolic.</w:t>
            </w:r>
          </w:p>
          <w:p w14:paraId="4A002AA5" w14:textId="77777777" w:rsidR="00E60C3A" w:rsidRPr="007F67E0" w:rsidRDefault="00E60C3A" w:rsidP="00176580">
            <w:pPr>
              <w:rPr>
                <w:rFonts w:ascii="Calibri" w:hAnsi="Calibri" w:cs="Calibri"/>
                <w:sz w:val="28"/>
                <w:szCs w:val="28"/>
              </w:rPr>
            </w:pPr>
          </w:p>
          <w:p w14:paraId="0370D1E3" w14:textId="77777777" w:rsidR="00E60C3A" w:rsidRPr="007F67E0" w:rsidRDefault="00E60C3A" w:rsidP="00176580">
            <w:pPr>
              <w:rPr>
                <w:rFonts w:ascii="Calibri" w:hAnsi="Calibri" w:cs="Calibri"/>
                <w:sz w:val="28"/>
                <w:szCs w:val="28"/>
              </w:rPr>
            </w:pPr>
          </w:p>
        </w:tc>
        <w:tc>
          <w:tcPr>
            <w:tcW w:w="2373" w:type="dxa"/>
            <w:vMerge/>
          </w:tcPr>
          <w:p w14:paraId="1A30B20E" w14:textId="77777777" w:rsidR="00E60C3A" w:rsidRPr="007F67E0" w:rsidRDefault="00E60C3A" w:rsidP="00176580">
            <w:pPr>
              <w:rPr>
                <w:rFonts w:ascii="Calibri" w:hAnsi="Calibri" w:cs="Calibri"/>
                <w:sz w:val="28"/>
                <w:szCs w:val="28"/>
              </w:rPr>
            </w:pPr>
          </w:p>
        </w:tc>
        <w:tc>
          <w:tcPr>
            <w:tcW w:w="3249" w:type="dxa"/>
            <w:vMerge/>
          </w:tcPr>
          <w:p w14:paraId="592B8C97" w14:textId="77777777" w:rsidR="00E60C3A" w:rsidRPr="007F67E0" w:rsidRDefault="00E60C3A" w:rsidP="00176580">
            <w:pPr>
              <w:rPr>
                <w:rFonts w:ascii="Calibri" w:hAnsi="Calibri" w:cs="Calibri"/>
                <w:sz w:val="28"/>
                <w:szCs w:val="28"/>
              </w:rPr>
            </w:pPr>
          </w:p>
        </w:tc>
      </w:tr>
      <w:tr w:rsidR="00E60C3A" w:rsidRPr="007F67E0" w14:paraId="675799EB" w14:textId="77777777" w:rsidTr="00176580">
        <w:tc>
          <w:tcPr>
            <w:tcW w:w="2447" w:type="dxa"/>
          </w:tcPr>
          <w:p w14:paraId="59CA8FC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Status prawny i organizacyjny</w:t>
            </w:r>
          </w:p>
        </w:tc>
        <w:tc>
          <w:tcPr>
            <w:tcW w:w="2278" w:type="dxa"/>
          </w:tcPr>
          <w:p w14:paraId="4AFB281A"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Spółka komunalna</w:t>
            </w:r>
          </w:p>
        </w:tc>
        <w:tc>
          <w:tcPr>
            <w:tcW w:w="2373" w:type="dxa"/>
            <w:vMerge/>
          </w:tcPr>
          <w:p w14:paraId="203E409E" w14:textId="77777777" w:rsidR="00E60C3A" w:rsidRPr="007F67E0" w:rsidRDefault="00E60C3A" w:rsidP="00176580">
            <w:pPr>
              <w:rPr>
                <w:rFonts w:ascii="Calibri" w:hAnsi="Calibri" w:cs="Calibri"/>
                <w:sz w:val="28"/>
                <w:szCs w:val="28"/>
              </w:rPr>
            </w:pPr>
          </w:p>
        </w:tc>
        <w:tc>
          <w:tcPr>
            <w:tcW w:w="3249" w:type="dxa"/>
            <w:vMerge/>
          </w:tcPr>
          <w:p w14:paraId="0F41B8B4" w14:textId="77777777" w:rsidR="00E60C3A" w:rsidRPr="007F67E0" w:rsidRDefault="00E60C3A" w:rsidP="00176580">
            <w:pPr>
              <w:rPr>
                <w:rFonts w:ascii="Calibri" w:hAnsi="Calibri" w:cs="Calibri"/>
                <w:sz w:val="28"/>
                <w:szCs w:val="28"/>
              </w:rPr>
            </w:pPr>
          </w:p>
        </w:tc>
      </w:tr>
      <w:tr w:rsidR="00E60C3A" w:rsidRPr="007F67E0" w14:paraId="37536529" w14:textId="77777777" w:rsidTr="00176580">
        <w:tc>
          <w:tcPr>
            <w:tcW w:w="2447" w:type="dxa"/>
          </w:tcPr>
          <w:p w14:paraId="26B8C5FB"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Siedziba, miejsce prowadzenia działalności</w:t>
            </w:r>
          </w:p>
        </w:tc>
        <w:tc>
          <w:tcPr>
            <w:tcW w:w="2278" w:type="dxa"/>
          </w:tcPr>
          <w:p w14:paraId="19900075"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ul. Staszica 1a, 63-100 Śrem</w:t>
            </w:r>
          </w:p>
          <w:p w14:paraId="446E4CEA" w14:textId="77777777" w:rsidR="00E60C3A" w:rsidRPr="007F67E0" w:rsidRDefault="00E60C3A" w:rsidP="00176580">
            <w:pPr>
              <w:rPr>
                <w:rFonts w:ascii="Calibri" w:hAnsi="Calibri" w:cs="Calibri"/>
                <w:sz w:val="28"/>
                <w:szCs w:val="28"/>
              </w:rPr>
            </w:pPr>
          </w:p>
          <w:p w14:paraId="568980A0" w14:textId="77777777" w:rsidR="00E60C3A" w:rsidRPr="007F67E0" w:rsidRDefault="00E60C3A" w:rsidP="00176580">
            <w:pPr>
              <w:rPr>
                <w:rFonts w:ascii="Calibri" w:hAnsi="Calibri" w:cs="Calibri"/>
                <w:sz w:val="28"/>
                <w:szCs w:val="28"/>
              </w:rPr>
            </w:pPr>
            <w:r w:rsidRPr="007F67E0">
              <w:rPr>
                <w:rFonts w:ascii="Calibri" w:hAnsi="Calibri" w:cs="Calibri"/>
                <w:sz w:val="28"/>
                <w:szCs w:val="28"/>
              </w:rPr>
              <w:t>Ośrodek sportowo rekreacyjny (basen, hala sportowa, liczne sale o zróżnicowanym przeznaczeniu i wyposażeniu)</w:t>
            </w:r>
          </w:p>
        </w:tc>
        <w:tc>
          <w:tcPr>
            <w:tcW w:w="2373" w:type="dxa"/>
            <w:vMerge/>
          </w:tcPr>
          <w:p w14:paraId="74186F3C" w14:textId="77777777" w:rsidR="00E60C3A" w:rsidRPr="007F67E0" w:rsidRDefault="00E60C3A" w:rsidP="00176580">
            <w:pPr>
              <w:rPr>
                <w:rFonts w:ascii="Calibri" w:hAnsi="Calibri" w:cs="Calibri"/>
                <w:sz w:val="28"/>
                <w:szCs w:val="28"/>
              </w:rPr>
            </w:pPr>
          </w:p>
        </w:tc>
        <w:tc>
          <w:tcPr>
            <w:tcW w:w="3249" w:type="dxa"/>
            <w:vMerge/>
          </w:tcPr>
          <w:p w14:paraId="68704D53" w14:textId="77777777" w:rsidR="00E60C3A" w:rsidRPr="007F67E0" w:rsidRDefault="00E60C3A" w:rsidP="00176580">
            <w:pPr>
              <w:rPr>
                <w:rFonts w:ascii="Calibri" w:hAnsi="Calibri" w:cs="Calibri"/>
                <w:sz w:val="28"/>
                <w:szCs w:val="28"/>
              </w:rPr>
            </w:pPr>
          </w:p>
        </w:tc>
      </w:tr>
      <w:tr w:rsidR="00E60C3A" w:rsidRPr="007F67E0" w14:paraId="2C52195B" w14:textId="77777777" w:rsidTr="00176580">
        <w:tc>
          <w:tcPr>
            <w:tcW w:w="2447" w:type="dxa"/>
          </w:tcPr>
          <w:p w14:paraId="155CA0FA" w14:textId="77777777" w:rsidR="00E60C3A" w:rsidRPr="007F67E0" w:rsidRDefault="00E60C3A" w:rsidP="00176580">
            <w:pPr>
              <w:rPr>
                <w:rFonts w:ascii="Calibri" w:hAnsi="Calibri" w:cs="Calibri"/>
                <w:b/>
                <w:bCs/>
                <w:sz w:val="28"/>
                <w:szCs w:val="28"/>
              </w:rPr>
            </w:pPr>
            <w:r w:rsidRPr="007F67E0">
              <w:rPr>
                <w:rFonts w:ascii="Calibri" w:hAnsi="Calibri" w:cs="Calibri"/>
                <w:b/>
                <w:bCs/>
                <w:sz w:val="28"/>
                <w:szCs w:val="28"/>
              </w:rPr>
              <w:t>Zatrudnienie</w:t>
            </w:r>
          </w:p>
        </w:tc>
        <w:tc>
          <w:tcPr>
            <w:tcW w:w="2278" w:type="dxa"/>
          </w:tcPr>
          <w:p w14:paraId="1D984A73" w14:textId="77777777" w:rsidR="00E60C3A" w:rsidRDefault="00E60C3A" w:rsidP="00176580">
            <w:pPr>
              <w:rPr>
                <w:rFonts w:ascii="Calibri" w:hAnsi="Calibri" w:cs="Calibri"/>
                <w:sz w:val="28"/>
                <w:szCs w:val="28"/>
              </w:rPr>
            </w:pPr>
            <w:r w:rsidRPr="007F67E0">
              <w:rPr>
                <w:rFonts w:ascii="Calibri" w:hAnsi="Calibri" w:cs="Calibri"/>
                <w:sz w:val="28"/>
                <w:szCs w:val="28"/>
              </w:rPr>
              <w:t>40 osób</w:t>
            </w:r>
          </w:p>
          <w:p w14:paraId="766CD705" w14:textId="77777777" w:rsidR="00E60C3A" w:rsidRPr="007F67E0" w:rsidRDefault="00E60C3A" w:rsidP="00176580">
            <w:pPr>
              <w:rPr>
                <w:rFonts w:ascii="Calibri" w:hAnsi="Calibri" w:cs="Calibri"/>
                <w:sz w:val="28"/>
                <w:szCs w:val="28"/>
              </w:rPr>
            </w:pPr>
          </w:p>
        </w:tc>
        <w:tc>
          <w:tcPr>
            <w:tcW w:w="2373" w:type="dxa"/>
            <w:vMerge/>
          </w:tcPr>
          <w:p w14:paraId="4881D254" w14:textId="77777777" w:rsidR="00E60C3A" w:rsidRPr="007F67E0" w:rsidRDefault="00E60C3A" w:rsidP="00176580">
            <w:pPr>
              <w:rPr>
                <w:rFonts w:ascii="Calibri" w:hAnsi="Calibri" w:cs="Calibri"/>
                <w:sz w:val="28"/>
                <w:szCs w:val="28"/>
              </w:rPr>
            </w:pPr>
          </w:p>
        </w:tc>
        <w:tc>
          <w:tcPr>
            <w:tcW w:w="3249" w:type="dxa"/>
            <w:vMerge/>
          </w:tcPr>
          <w:p w14:paraId="376EAF91" w14:textId="77777777" w:rsidR="00E60C3A" w:rsidRPr="007F67E0" w:rsidRDefault="00E60C3A" w:rsidP="00176580">
            <w:pPr>
              <w:rPr>
                <w:rFonts w:ascii="Calibri" w:hAnsi="Calibri" w:cs="Calibri"/>
                <w:sz w:val="28"/>
                <w:szCs w:val="28"/>
              </w:rPr>
            </w:pPr>
          </w:p>
        </w:tc>
      </w:tr>
      <w:tr w:rsidR="00E60C3A" w:rsidRPr="007F67E0" w14:paraId="351BEADB" w14:textId="77777777" w:rsidTr="00176580">
        <w:tc>
          <w:tcPr>
            <w:tcW w:w="10347" w:type="dxa"/>
            <w:gridSpan w:val="4"/>
            <w:shd w:val="clear" w:color="auto" w:fill="E2EFD9" w:themeFill="accent6" w:themeFillTint="33"/>
          </w:tcPr>
          <w:p w14:paraId="64A37D11" w14:textId="77777777" w:rsidR="00E60C3A" w:rsidRPr="007F67E0" w:rsidRDefault="00E60C3A" w:rsidP="00176580">
            <w:pPr>
              <w:ind w:left="1" w:hanging="3"/>
              <w:rPr>
                <w:rFonts w:ascii="Calibri" w:hAnsi="Calibri" w:cs="Calibri"/>
                <w:b/>
                <w:bCs/>
                <w:sz w:val="28"/>
                <w:szCs w:val="28"/>
              </w:rPr>
            </w:pPr>
            <w:r w:rsidRPr="007F67E0">
              <w:rPr>
                <w:rFonts w:ascii="Calibri" w:hAnsi="Calibri" w:cs="Calibri"/>
                <w:b/>
                <w:bCs/>
                <w:sz w:val="28"/>
                <w:szCs w:val="28"/>
              </w:rPr>
              <w:t>Możliwość realizacji usług organizowanych przez CUS</w:t>
            </w:r>
          </w:p>
          <w:p w14:paraId="6F01DA2D" w14:textId="77777777" w:rsidR="00E60C3A" w:rsidRPr="007F67E0" w:rsidRDefault="00E60C3A" w:rsidP="00176580">
            <w:pPr>
              <w:rPr>
                <w:rFonts w:ascii="Calibri" w:hAnsi="Calibri" w:cs="Calibri"/>
                <w:sz w:val="28"/>
                <w:szCs w:val="28"/>
              </w:rPr>
            </w:pPr>
          </w:p>
        </w:tc>
      </w:tr>
      <w:tr w:rsidR="00E60C3A" w:rsidRPr="007F67E0" w14:paraId="37DC43BA" w14:textId="77777777" w:rsidTr="00176580">
        <w:tc>
          <w:tcPr>
            <w:tcW w:w="10347" w:type="dxa"/>
            <w:gridSpan w:val="4"/>
            <w:shd w:val="clear" w:color="auto" w:fill="E2EFD9" w:themeFill="accent6" w:themeFillTint="33"/>
          </w:tcPr>
          <w:p w14:paraId="0B0DACCD"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xml:space="preserve">Śremski Sport jest spółką komunalną, a więc z definicji ukierunkowaną na realizację potrzeb mieszkańców. Dlatego oczywiste wydaje się powierzenie jej realizacji niektórych </w:t>
            </w:r>
            <w:r w:rsidRPr="007F67E0">
              <w:rPr>
                <w:rFonts w:ascii="Calibri" w:hAnsi="Calibri" w:cs="Calibri"/>
                <w:sz w:val="28"/>
                <w:szCs w:val="28"/>
              </w:rPr>
              <w:lastRenderedPageBreak/>
              <w:t>usług w ramach działalności CUS. Za tym rozwiązaniem przemawiają dodatkowo następujące argumenty:</w:t>
            </w:r>
          </w:p>
          <w:p w14:paraId="26AAF4C3" w14:textId="77777777" w:rsidR="00E60C3A" w:rsidRPr="007F67E0" w:rsidRDefault="00E60C3A" w:rsidP="00176580">
            <w:pPr>
              <w:pStyle w:val="Akapitzlist"/>
              <w:numPr>
                <w:ilvl w:val="0"/>
                <w:numId w:val="1"/>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 xml:space="preserve">znakomita infrastruktura sprzyjająca realizacji wielu usług z zakresu sportu, rekreacji </w:t>
            </w:r>
            <w:r>
              <w:rPr>
                <w:rFonts w:ascii="Calibri" w:hAnsi="Calibri" w:cs="Calibri"/>
                <w:sz w:val="28"/>
                <w:szCs w:val="28"/>
              </w:rPr>
              <w:br/>
            </w:r>
            <w:r w:rsidRPr="007F67E0">
              <w:rPr>
                <w:rFonts w:ascii="Calibri" w:hAnsi="Calibri" w:cs="Calibri"/>
                <w:sz w:val="28"/>
                <w:szCs w:val="28"/>
              </w:rPr>
              <w:t>i integracji,</w:t>
            </w:r>
          </w:p>
          <w:p w14:paraId="077CB0D7" w14:textId="3F82AE58" w:rsidR="00E60C3A" w:rsidRPr="007F67E0" w:rsidRDefault="00E60C3A" w:rsidP="00176580">
            <w:pPr>
              <w:pStyle w:val="Akapitzlist"/>
              <w:numPr>
                <w:ilvl w:val="0"/>
                <w:numId w:val="1"/>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świadomość potrzeb społecznych przejawiana przez kadrę zarządzającą spółki (prezes jest socjologiem i byłym pracownikiem socjalnym)</w:t>
            </w:r>
            <w:r w:rsidR="00CF76D7">
              <w:rPr>
                <w:rFonts w:ascii="Calibri" w:hAnsi="Calibri" w:cs="Calibri"/>
                <w:sz w:val="28"/>
                <w:szCs w:val="28"/>
              </w:rPr>
              <w:t>,</w:t>
            </w:r>
          </w:p>
          <w:p w14:paraId="5598CCF8" w14:textId="77777777" w:rsidR="00E60C3A" w:rsidRPr="007F67E0" w:rsidRDefault="00E60C3A" w:rsidP="00176580">
            <w:pPr>
              <w:pStyle w:val="Akapitzlist"/>
              <w:numPr>
                <w:ilvl w:val="0"/>
                <w:numId w:val="1"/>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poszerzenie przestrzeni świadczenia usług integracyjnych o plac rekreacyjny „Pod Brzozami”,</w:t>
            </w:r>
          </w:p>
          <w:p w14:paraId="61FC2E04" w14:textId="77777777" w:rsidR="00E60C3A" w:rsidRPr="007F67E0" w:rsidRDefault="00E60C3A" w:rsidP="00176580">
            <w:pPr>
              <w:pStyle w:val="Akapitzlist"/>
              <w:numPr>
                <w:ilvl w:val="0"/>
                <w:numId w:val="1"/>
              </w:numPr>
              <w:suppressAutoHyphens/>
              <w:spacing w:line="1" w:lineRule="atLeast"/>
              <w:jc w:val="both"/>
              <w:textDirection w:val="btLr"/>
              <w:textAlignment w:val="top"/>
              <w:outlineLvl w:val="0"/>
              <w:rPr>
                <w:rFonts w:ascii="Calibri" w:hAnsi="Calibri" w:cs="Calibri"/>
                <w:sz w:val="28"/>
                <w:szCs w:val="28"/>
              </w:rPr>
            </w:pPr>
            <w:r w:rsidRPr="007F67E0">
              <w:rPr>
                <w:rFonts w:ascii="Calibri" w:hAnsi="Calibri" w:cs="Calibri"/>
                <w:sz w:val="28"/>
                <w:szCs w:val="28"/>
              </w:rPr>
              <w:t>profesjonalna kadra, przygotowana do pracy z klientami o zróżnicowanych potrzebach i potencjałach.</w:t>
            </w:r>
          </w:p>
          <w:p w14:paraId="227E4D2F" w14:textId="77777777" w:rsidR="00E60C3A" w:rsidRPr="007F67E0" w:rsidRDefault="00E60C3A" w:rsidP="00176580">
            <w:pPr>
              <w:pStyle w:val="Akapitzlist"/>
              <w:ind w:left="358"/>
              <w:rPr>
                <w:rFonts w:ascii="Calibri" w:hAnsi="Calibri" w:cs="Calibri"/>
                <w:sz w:val="28"/>
                <w:szCs w:val="28"/>
              </w:rPr>
            </w:pPr>
          </w:p>
          <w:p w14:paraId="6263D5F8"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Warto więc uwzględnić powierzenie Spółce usług takich jak</w:t>
            </w:r>
            <w:r>
              <w:rPr>
                <w:rFonts w:ascii="Calibri" w:hAnsi="Calibri" w:cs="Calibri"/>
                <w:sz w:val="28"/>
                <w:szCs w:val="28"/>
              </w:rPr>
              <w:t>:</w:t>
            </w:r>
            <w:r w:rsidRPr="007F67E0">
              <w:rPr>
                <w:rFonts w:ascii="Calibri" w:hAnsi="Calibri" w:cs="Calibri"/>
                <w:sz w:val="28"/>
                <w:szCs w:val="28"/>
              </w:rPr>
              <w:t xml:space="preserve"> </w:t>
            </w:r>
          </w:p>
          <w:p w14:paraId="2B147964"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wsparcie dla seniorów (rekreacja, rehabilitacja, integracja)</w:t>
            </w:r>
          </w:p>
          <w:p w14:paraId="4B81B331"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rekreacja i rehabilitacja osób z niepełnosprawnościami</w:t>
            </w:r>
          </w:p>
          <w:p w14:paraId="49C42BAD" w14:textId="77777777" w:rsidR="00E60C3A" w:rsidRPr="007F67E0" w:rsidRDefault="00E60C3A" w:rsidP="00176580">
            <w:pPr>
              <w:ind w:hanging="2"/>
              <w:jc w:val="both"/>
              <w:rPr>
                <w:rFonts w:ascii="Calibri" w:hAnsi="Calibri" w:cs="Calibri"/>
                <w:sz w:val="28"/>
                <w:szCs w:val="28"/>
              </w:rPr>
            </w:pPr>
            <w:r w:rsidRPr="007F67E0">
              <w:rPr>
                <w:rFonts w:ascii="Calibri" w:hAnsi="Calibri" w:cs="Calibri"/>
                <w:sz w:val="28"/>
                <w:szCs w:val="28"/>
              </w:rPr>
              <w:t>- joga, ćwiczenia oddechowe, Tai-Chi</w:t>
            </w:r>
          </w:p>
          <w:p w14:paraId="0F7C8A8F" w14:textId="77777777" w:rsidR="00E60C3A" w:rsidRPr="007F67E0" w:rsidRDefault="00E60C3A" w:rsidP="00176580">
            <w:pPr>
              <w:rPr>
                <w:rFonts w:ascii="Calibri" w:hAnsi="Calibri" w:cs="Calibri"/>
                <w:sz w:val="28"/>
                <w:szCs w:val="28"/>
              </w:rPr>
            </w:pPr>
          </w:p>
        </w:tc>
      </w:tr>
    </w:tbl>
    <w:p w14:paraId="181EFDC1" w14:textId="77777777" w:rsidR="00E60C3A" w:rsidRPr="007F67E0" w:rsidRDefault="00E60C3A" w:rsidP="00E60C3A">
      <w:pPr>
        <w:rPr>
          <w:rFonts w:ascii="Calibri" w:hAnsi="Calibri" w:cs="Calibri"/>
          <w:sz w:val="28"/>
          <w:szCs w:val="28"/>
        </w:rPr>
      </w:pPr>
    </w:p>
    <w:p w14:paraId="0C20CE09" w14:textId="77777777" w:rsidR="002C427F" w:rsidRPr="007804D2" w:rsidRDefault="002C427F" w:rsidP="002C427F">
      <w:pPr>
        <w:rPr>
          <w:rFonts w:ascii="Daytona" w:hAnsi="Daytona"/>
        </w:rPr>
      </w:pPr>
    </w:p>
    <w:p w14:paraId="74FD69E4" w14:textId="1B8F9BB1" w:rsidR="002C427F" w:rsidRPr="00CF76D7" w:rsidRDefault="002C427F" w:rsidP="00CF76D7">
      <w:pPr>
        <w:ind w:hanging="2"/>
        <w:rPr>
          <w:rFonts w:ascii="Calibri" w:hAnsi="Calibri" w:cs="Calibri"/>
          <w:b/>
          <w:bCs/>
          <w:color w:val="FF0000"/>
          <w:sz w:val="28"/>
          <w:szCs w:val="28"/>
        </w:rPr>
      </w:pPr>
      <w:r w:rsidRPr="00CF76D7">
        <w:rPr>
          <w:rFonts w:ascii="Calibri" w:hAnsi="Calibri" w:cs="Calibri"/>
          <w:b/>
          <w:bCs/>
          <w:sz w:val="28"/>
          <w:szCs w:val="28"/>
        </w:rPr>
        <w:t>2.8. Seniorzy wobec planów powołania C</w:t>
      </w:r>
      <w:r w:rsidR="00CF76D7">
        <w:rPr>
          <w:rFonts w:ascii="Calibri" w:hAnsi="Calibri" w:cs="Calibri"/>
          <w:b/>
          <w:bCs/>
          <w:sz w:val="28"/>
          <w:szCs w:val="28"/>
        </w:rPr>
        <w:t>entrum Usług Społecznych</w:t>
      </w:r>
      <w:r w:rsidRPr="00CF76D7">
        <w:rPr>
          <w:rFonts w:ascii="Calibri" w:hAnsi="Calibri" w:cs="Calibri"/>
          <w:b/>
          <w:bCs/>
          <w:sz w:val="28"/>
          <w:szCs w:val="28"/>
        </w:rPr>
        <w:t xml:space="preserve"> w Śremie</w:t>
      </w:r>
    </w:p>
    <w:p w14:paraId="38D450DB" w14:textId="6F549297"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Już dzisiaj seniorzy stanowią dużą część adresatów usług społecznych w Śremie, a ze względu na trendy demograficzne ich udział będzie rósł. Jak pokazałem w poprzednim rozdziale, aż siedem na szesnaście planowanych usług zostało zaproponowanych z myślą o seniorach. Wszystkie uzyskały akceptację respondentów. Co więcej, odpowiadając na pytania otwarte, respondenci mocno podkreślali potrzebę zaspokojenia potrzeb zdrowotnych seniorów, poprzez ułatwienie dostępu do specjalistów.</w:t>
      </w:r>
    </w:p>
    <w:p w14:paraId="442EB34E" w14:textId="10C3B7D9"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 xml:space="preserve">Biorąc to pod uwagę, podjęliśmy wspólnie z kierownictwem Ośrodka Pomocy Społecznej decyzję, by w ramach diagnozy zorganizować specjalne spotkanie dedykowane seniorom. Warto podkreślić, że osoby, które zostały zaproszone na spotkanie zostały uznane nie tylko za źródła informacji o potrzebach czy problemach. Są to osoby aktywne, działające na rzecz innych seniorów. </w:t>
      </w:r>
      <w:r w:rsidR="00ED2809">
        <w:rPr>
          <w:rFonts w:ascii="Calibri" w:hAnsi="Calibri" w:cs="Calibri"/>
          <w:sz w:val="28"/>
          <w:szCs w:val="28"/>
        </w:rPr>
        <w:br/>
      </w:r>
      <w:r w:rsidRPr="00CF76D7">
        <w:rPr>
          <w:rFonts w:ascii="Calibri" w:hAnsi="Calibri" w:cs="Calibri"/>
          <w:sz w:val="28"/>
          <w:szCs w:val="28"/>
        </w:rPr>
        <w:t xml:space="preserve">W związku z tym spotkanie dotyczyło również potencjałów. Poniżej przedstawiam notatkę ze spotkania, zakończoną konkluzjami, które mogą być użyteczne z punktu widzenia planu wdrażania CUS. </w:t>
      </w:r>
    </w:p>
    <w:p w14:paraId="4EA197B1" w14:textId="05B00BE0"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lastRenderedPageBreak/>
        <w:t xml:space="preserve">11 sierpnia 2023 roku w godzinach od 11.00 do 13.00 przeprowadziłem spotkanie z liderami działań na rzecz seniorów </w:t>
      </w:r>
      <w:r w:rsidR="00CF76D7">
        <w:rPr>
          <w:rFonts w:ascii="Calibri" w:hAnsi="Calibri" w:cs="Calibri"/>
          <w:sz w:val="28"/>
          <w:szCs w:val="28"/>
        </w:rPr>
        <w:t xml:space="preserve">w </w:t>
      </w:r>
      <w:r w:rsidRPr="00CF76D7">
        <w:rPr>
          <w:rFonts w:ascii="Calibri" w:hAnsi="Calibri" w:cs="Calibri"/>
          <w:sz w:val="28"/>
          <w:szCs w:val="28"/>
        </w:rPr>
        <w:t>Śremie. Celem spotkania było ustalenie opinii uczestników na temat potencjałów i potrzeb reprezentowanych przez nich środowisk w kontekście planowanego przekształcenia Ośrodka Pomocy Społecznej w Centrum Usług Społecznych w Śremie.</w:t>
      </w:r>
    </w:p>
    <w:p w14:paraId="284551C5" w14:textId="77777777" w:rsidR="002C427F" w:rsidRPr="00CF76D7" w:rsidRDefault="002C427F" w:rsidP="002C427F">
      <w:pPr>
        <w:ind w:hanging="2"/>
        <w:jc w:val="both"/>
        <w:rPr>
          <w:rFonts w:ascii="Calibri" w:hAnsi="Calibri" w:cs="Calibri"/>
          <w:sz w:val="28"/>
          <w:szCs w:val="28"/>
        </w:rPr>
      </w:pPr>
    </w:p>
    <w:p w14:paraId="065EBEB3" w14:textId="77777777"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Było to jedno z przedsięwzięć składających się na proces diagnozy potencjałów i potrzeb, która jest niezbędnym warunkiem dopasowania oferty CUS do specyfiki mieszkańców. Spotkanie zostało zorganizowane w siedzibie Klubu Senior+ przy ul. Franciszkańskiej 2. Wzięło w nim udział 14 osób.</w:t>
      </w:r>
    </w:p>
    <w:p w14:paraId="7BC67B1E" w14:textId="77777777"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Spotkanie składało się z dwóch części. W pierwszej części stworzyliśmy mapę inicjatyw, aby zobrazować stan aktywności seniorów i oferty z jakiej mogą korzystać. Była to jednocześnie okazja do poznania indywidualnych profili liderów, których aktywność okazuje się imponująca, zarówno pod względem nakładu czasu i energii jak i rozległości zainteresowań. W niektórych przypadkach posiłkowaliśmy się niekonwencjonalną formą autoprezentacji jaką są piosenki wyrażające istotne dla uczestników treści. Tworzenie mapy inicjatyw było też okazją do pokazania deficytów, problemów, barier. Te wątki pojawiały się w naturalny sposób, kiedy uczestnicy zastanawiali się nad brakiem aktywności lub ograniczoną aktywnością pewnej części seniorów w Śremie.</w:t>
      </w:r>
    </w:p>
    <w:p w14:paraId="086E208B" w14:textId="7B77DCFD"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 xml:space="preserve">W drugiej części spojrzeliśmy na aktywność śremskich seniorów w kontekście planowanego przekształcenia OPS w CUS. W tej części spotkania wzięła udział kierownik </w:t>
      </w:r>
      <w:r w:rsidR="00CF76D7">
        <w:rPr>
          <w:rFonts w:ascii="Calibri" w:hAnsi="Calibri" w:cs="Calibri"/>
          <w:sz w:val="28"/>
          <w:szCs w:val="28"/>
        </w:rPr>
        <w:t xml:space="preserve">Ośrodka Pomocy Społecznej w Śremie </w:t>
      </w:r>
      <w:r w:rsidRPr="00CF76D7">
        <w:rPr>
          <w:rFonts w:ascii="Calibri" w:hAnsi="Calibri" w:cs="Calibri"/>
          <w:sz w:val="28"/>
          <w:szCs w:val="28"/>
        </w:rPr>
        <w:t xml:space="preserve">Maria </w:t>
      </w:r>
      <w:proofErr w:type="spellStart"/>
      <w:r w:rsidRPr="00CF76D7">
        <w:rPr>
          <w:rFonts w:ascii="Calibri" w:hAnsi="Calibri" w:cs="Calibri"/>
          <w:sz w:val="28"/>
          <w:szCs w:val="28"/>
        </w:rPr>
        <w:t>Świdurska</w:t>
      </w:r>
      <w:proofErr w:type="spellEnd"/>
      <w:r w:rsidRPr="00CF76D7">
        <w:rPr>
          <w:rFonts w:ascii="Calibri" w:hAnsi="Calibri" w:cs="Calibri"/>
          <w:sz w:val="28"/>
          <w:szCs w:val="28"/>
        </w:rPr>
        <w:t xml:space="preserve">. Uczestnicy mieli okazję zadać pytania dotyczące koncepcji CUS i zmian jakie powołanie nowej instytucji spowoduje w funkcjonowaniu służb społecznych i mieszkańców. Podsumowując, można stwierdzić, że uczestnicy akceptują ideę powołania CUS i liczą na wzmocnienie i wzbogacenie oferty dla seniorów. </w:t>
      </w:r>
    </w:p>
    <w:p w14:paraId="03E324AE" w14:textId="77777777"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 xml:space="preserve">Mapa inicjatyw, która powstała jako efekt opowieści prezentowanych przez uczestników spotkania jest imponująca. Podzieliliśmy ją na cztery kategorie: (1) Kultura; (2) Relaks i sport; (3) Gastronomia; (4) Inne. Okazało się, że większość inicjatyw, o których opowiadali uczestnicy mieści się na przecięciu tych kategorii. W tym miejscu ograniczę się do kilku przykładów, które pokazują wieloaspektowość i wielofunkcyjność tego typu działań. Dobrym przykładem jest </w:t>
      </w:r>
      <w:r w:rsidRPr="00CF76D7">
        <w:rPr>
          <w:rFonts w:ascii="Calibri" w:hAnsi="Calibri" w:cs="Calibri"/>
          <w:sz w:val="28"/>
          <w:szCs w:val="28"/>
        </w:rPr>
        <w:lastRenderedPageBreak/>
        <w:t xml:space="preserve">Śremska Rada Seniorów, która gromadzi osoby reprezentujące zróżnicowane środowiska i zajmuje się wszystkimi zagadnieniami, które wiążą się z jakością życia, w tym wpływem seniorów na życie publiczne. Inny, bardzo interesujący przykład to „spacery uważności”, które cieszą się dużym zainteresowaniem seniorów. Wpisaliśmy je w rubrykę „relaks-sport”, ale ich funkcja znacząco wykracza poza tę kategorię. Spacery są okazją do lepszego poznania walorów kulturowo-przyrodniczych miasta i gminy, ale także poznania samego siebie, a poprzez dzielenie się wrażeniami z innymi, także do integracji grupowej. Sposób, w jaki mi o tym opowiadano, świadczy o silnym emocjonalnym zaangażowaniu jakie towarzyszy spacerom. Seniorzy opowiadali także o klubie literackim, edukacji językowej, klubie honorowych dawców krwi, wspólnych wyjazdach, o spacerach historycznych, chórze, spotkaniach o charakterze duchowym, spotkaniach międzypokoleniowych, ćwiczeniach z zakresu koncentracji umysłu, telewizji prowadzonej przez seniorów i wielu innych. </w:t>
      </w:r>
    </w:p>
    <w:p w14:paraId="3C02D2D2" w14:textId="77777777" w:rsidR="002C427F" w:rsidRPr="00CF76D7" w:rsidRDefault="002C427F" w:rsidP="002C427F">
      <w:pPr>
        <w:ind w:hanging="2"/>
        <w:jc w:val="both"/>
        <w:rPr>
          <w:rFonts w:ascii="Calibri" w:hAnsi="Calibri" w:cs="Calibri"/>
          <w:sz w:val="28"/>
          <w:szCs w:val="28"/>
        </w:rPr>
      </w:pPr>
      <w:r w:rsidRPr="00CF76D7">
        <w:rPr>
          <w:rFonts w:ascii="Calibri" w:hAnsi="Calibri" w:cs="Calibri"/>
          <w:sz w:val="28"/>
          <w:szCs w:val="28"/>
        </w:rPr>
        <w:t xml:space="preserve">Niniejsza diagnoza nie jest kroniką działalności, jest natomiast próbą ustalenia roli seniorów w procesie tworzenia i rozwoju CUS. Spotkanie wykazało, że już teraz jest to rola podmiotowa. Śremscy liderzy aktywności senioralnej pokazują, że mogą być kreatywnymi uczestnikami planowanych działań. Szczególnie dotyczy to usługi numer 7: Pobudzanie aktywności obywatelskiej - animacja społeczności lokalnej, ruchy sąsiedzkie, wolontariat. Zdecydowanie więc rekomenduję wprowadzenie tej usługi i zaangażowanie grupy, która wzięła udział w spotkaniu i innych osób z tego środowiska do realizacji tej usługi. Oprócz tego seniorzy mogą pełnić kluczową rolę w tworzeniu i rozwoju Klubów Sąsiedzkich (usługa nr 16). Zaobserwowane podczas spotkania profile osobowościowe uczestników, a także ich interpersonalne relacje pokazują, że w Śremie już teraz sprawdza się następująca zasada: Jeżeli traktujemy daną grupę ludzi jako potencjał, to jej potencjał rośnie i jest użyteczny dla całej społeczności. </w:t>
      </w:r>
    </w:p>
    <w:p w14:paraId="535E9130" w14:textId="77777777" w:rsidR="002C427F" w:rsidRPr="00CF76D7" w:rsidRDefault="002C427F" w:rsidP="002C427F">
      <w:pPr>
        <w:ind w:hanging="2"/>
        <w:jc w:val="both"/>
        <w:rPr>
          <w:rFonts w:ascii="Calibri" w:hAnsi="Calibri" w:cs="Calibri"/>
          <w:sz w:val="28"/>
          <w:szCs w:val="28"/>
        </w:rPr>
      </w:pPr>
    </w:p>
    <w:p w14:paraId="6DF4C28A" w14:textId="5992D1AD" w:rsidR="002C427F" w:rsidRPr="001E7A43" w:rsidRDefault="002C427F" w:rsidP="002C427F">
      <w:pPr>
        <w:ind w:left="4248"/>
        <w:jc w:val="both"/>
        <w:rPr>
          <w:rFonts w:ascii="Daytona" w:hAnsi="Daytona"/>
          <w:sz w:val="24"/>
          <w:szCs w:val="24"/>
        </w:rPr>
      </w:pPr>
      <w:bookmarkStart w:id="2" w:name="_Hlk145980778"/>
      <w:r w:rsidRPr="001E7A43">
        <w:rPr>
          <w:rFonts w:ascii="Daytona" w:hAnsi="Daytona"/>
          <w:sz w:val="24"/>
          <w:szCs w:val="24"/>
        </w:rPr>
        <w:t>***</w:t>
      </w:r>
    </w:p>
    <w:bookmarkEnd w:id="2"/>
    <w:p w14:paraId="61D81BBF" w14:textId="5992D1AD" w:rsidR="002C427F" w:rsidRPr="001E7A43" w:rsidRDefault="002C427F" w:rsidP="002C427F">
      <w:pPr>
        <w:jc w:val="both"/>
        <w:rPr>
          <w:rFonts w:ascii="Daytona" w:hAnsi="Daytona"/>
          <w:sz w:val="24"/>
          <w:szCs w:val="24"/>
        </w:rPr>
      </w:pPr>
    </w:p>
    <w:p w14:paraId="3AAD52B7"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Przegląd sześciu wybranych wstępnie organizacji, ich dotychczasowych dokonań, sposobów działania i planów pokazuje, że w Śremie jest wystarczający potencjał do tego, by podjąć ambitne zadanie organizacji i realizacji szesnastu wskazanych </w:t>
      </w:r>
      <w:r w:rsidRPr="00ED2809">
        <w:rPr>
          <w:rFonts w:ascii="Calibri" w:hAnsi="Calibri" w:cs="Calibri"/>
          <w:sz w:val="28"/>
          <w:szCs w:val="28"/>
        </w:rPr>
        <w:lastRenderedPageBreak/>
        <w:t xml:space="preserve">usług. Analiza działalności liderów środowisk senioralnych dodatkowo wzmacnia tę konkluzję, poprzez zaakcentowanie zasady pomocniczości. Zasada ta polega na tym, że planowane wsparcie powinno wzmacniać, a nie osłabiać podmiotowość i samopomoc. Ta zasada jest ważna z punktu widzenia planu </w:t>
      </w:r>
      <w:proofErr w:type="spellStart"/>
      <w:r w:rsidRPr="00ED2809">
        <w:rPr>
          <w:rFonts w:ascii="Calibri" w:hAnsi="Calibri" w:cs="Calibri"/>
          <w:sz w:val="28"/>
          <w:szCs w:val="28"/>
        </w:rPr>
        <w:t>deinstytucjonalizacji</w:t>
      </w:r>
      <w:proofErr w:type="spellEnd"/>
      <w:r w:rsidRPr="00ED2809">
        <w:rPr>
          <w:rFonts w:ascii="Calibri" w:hAnsi="Calibri" w:cs="Calibri"/>
          <w:sz w:val="28"/>
          <w:szCs w:val="28"/>
        </w:rPr>
        <w:t xml:space="preserve">, czyli dopasowania oferty do indywidualnych potrzeb, ale też świadczenia usług tak, by dać szansę osobom wspieranym samodzielnego funkcjonowania w domowym środowisku. </w:t>
      </w:r>
    </w:p>
    <w:p w14:paraId="264B18A3" w14:textId="77777777" w:rsidR="002C427F" w:rsidRDefault="002C427F" w:rsidP="002C427F">
      <w:pPr>
        <w:jc w:val="both"/>
        <w:rPr>
          <w:rFonts w:ascii="Daytona" w:hAnsi="Daytona"/>
          <w:sz w:val="24"/>
          <w:szCs w:val="24"/>
        </w:rPr>
      </w:pPr>
    </w:p>
    <w:p w14:paraId="29FCFD1B" w14:textId="77777777" w:rsidR="002C427F" w:rsidRPr="00ED2809" w:rsidRDefault="002C427F" w:rsidP="002C427F">
      <w:pPr>
        <w:rPr>
          <w:rFonts w:ascii="Calibri" w:hAnsi="Calibri" w:cs="Calibri"/>
          <w:b/>
          <w:bCs/>
          <w:sz w:val="28"/>
          <w:szCs w:val="28"/>
        </w:rPr>
      </w:pPr>
      <w:r w:rsidRPr="00ED2809">
        <w:rPr>
          <w:rFonts w:ascii="Calibri" w:hAnsi="Calibri" w:cs="Calibri"/>
          <w:b/>
          <w:bCs/>
          <w:sz w:val="28"/>
          <w:szCs w:val="28"/>
        </w:rPr>
        <w:t>Rozdział III</w:t>
      </w:r>
    </w:p>
    <w:p w14:paraId="6986D11E" w14:textId="76BE87D7" w:rsidR="002C427F" w:rsidRPr="00ED2809" w:rsidRDefault="002C427F" w:rsidP="002C427F">
      <w:pPr>
        <w:rPr>
          <w:rFonts w:ascii="Calibri" w:hAnsi="Calibri" w:cs="Calibri"/>
          <w:b/>
          <w:bCs/>
          <w:sz w:val="28"/>
          <w:szCs w:val="28"/>
        </w:rPr>
      </w:pPr>
      <w:r w:rsidRPr="00ED2809">
        <w:rPr>
          <w:rFonts w:ascii="Calibri" w:hAnsi="Calibri" w:cs="Calibri"/>
          <w:b/>
          <w:bCs/>
          <w:sz w:val="28"/>
          <w:szCs w:val="28"/>
        </w:rPr>
        <w:t>Organizacja i kierunki rozwoju usług w ramach C</w:t>
      </w:r>
      <w:r w:rsidR="00ED2809">
        <w:rPr>
          <w:rFonts w:ascii="Calibri" w:hAnsi="Calibri" w:cs="Calibri"/>
          <w:b/>
          <w:bCs/>
          <w:sz w:val="28"/>
          <w:szCs w:val="28"/>
        </w:rPr>
        <w:t xml:space="preserve">entrum Usług Społecznych </w:t>
      </w:r>
    </w:p>
    <w:p w14:paraId="741163B5"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Powstanie CUS to ważne wydarzenie dla mieszkańców, ale jednocześnie wyzwanie organizacyjne dla kierownictwa i członków zespołu, na którego barkach będzie spoczywało zadanie przeprowadzenia zmiany instytucjonalnej. W tym rozdziale przedstawiam dane, które umożliwią sformułowanie odpowiedzi na następujące pytanie: </w:t>
      </w:r>
    </w:p>
    <w:p w14:paraId="3EE94BAF" w14:textId="42E7D396" w:rsidR="002C427F" w:rsidRPr="00ED2809" w:rsidRDefault="002C427F" w:rsidP="002C427F">
      <w:pPr>
        <w:jc w:val="both"/>
        <w:rPr>
          <w:rFonts w:ascii="Calibri" w:hAnsi="Calibri" w:cs="Calibri"/>
          <w:b/>
          <w:bCs/>
          <w:sz w:val="28"/>
          <w:szCs w:val="28"/>
        </w:rPr>
      </w:pPr>
      <w:r w:rsidRPr="00ED2809">
        <w:rPr>
          <w:rFonts w:ascii="Calibri" w:hAnsi="Calibri" w:cs="Calibri"/>
          <w:b/>
          <w:bCs/>
          <w:sz w:val="28"/>
          <w:szCs w:val="28"/>
        </w:rPr>
        <w:t xml:space="preserve">Jakie kierunki działania powinno przyjąć </w:t>
      </w:r>
      <w:r w:rsidR="00ED2809">
        <w:rPr>
          <w:rFonts w:ascii="Calibri" w:hAnsi="Calibri" w:cs="Calibri"/>
          <w:b/>
          <w:bCs/>
          <w:sz w:val="28"/>
          <w:szCs w:val="28"/>
        </w:rPr>
        <w:t>Centrum Usług Społecznych</w:t>
      </w:r>
      <w:r w:rsidRPr="00ED2809">
        <w:rPr>
          <w:rFonts w:ascii="Calibri" w:hAnsi="Calibri" w:cs="Calibri"/>
          <w:b/>
          <w:bCs/>
          <w:sz w:val="28"/>
          <w:szCs w:val="28"/>
        </w:rPr>
        <w:t xml:space="preserve"> w Śremie i jak powinno zorganizować swoją pracę, aby zapewnić mieszkańcom usługi zgodne z ich potrzebami?</w:t>
      </w:r>
    </w:p>
    <w:p w14:paraId="17095124" w14:textId="4F80EB00" w:rsidR="002C427F" w:rsidRPr="00ED2809" w:rsidRDefault="002C427F" w:rsidP="002C427F">
      <w:pPr>
        <w:jc w:val="both"/>
        <w:rPr>
          <w:rFonts w:ascii="Calibri" w:hAnsi="Calibri" w:cs="Calibri"/>
          <w:b/>
          <w:bCs/>
          <w:sz w:val="28"/>
          <w:szCs w:val="28"/>
        </w:rPr>
      </w:pPr>
      <w:r w:rsidRPr="00ED2809">
        <w:rPr>
          <w:rFonts w:ascii="Calibri" w:hAnsi="Calibri" w:cs="Calibri"/>
          <w:b/>
          <w:bCs/>
          <w:sz w:val="28"/>
          <w:szCs w:val="28"/>
        </w:rPr>
        <w:t>3.1. Kadra O</w:t>
      </w:r>
      <w:r w:rsidR="00DE735F">
        <w:rPr>
          <w:rFonts w:ascii="Calibri" w:hAnsi="Calibri" w:cs="Calibri"/>
          <w:b/>
          <w:bCs/>
          <w:sz w:val="28"/>
          <w:szCs w:val="28"/>
        </w:rPr>
        <w:t>środka Pomocy Społecznej</w:t>
      </w:r>
      <w:r w:rsidRPr="00ED2809">
        <w:rPr>
          <w:rFonts w:ascii="Calibri" w:hAnsi="Calibri" w:cs="Calibri"/>
          <w:b/>
          <w:bCs/>
          <w:sz w:val="28"/>
          <w:szCs w:val="28"/>
        </w:rPr>
        <w:t xml:space="preserve"> w Śremie a zmiana instytucjonalna</w:t>
      </w:r>
    </w:p>
    <w:p w14:paraId="0A677BF6" w14:textId="67D99ADE"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Badania dotyczące nastawień, oczekiwań i wrażeń dyrektorów pierwszych CUS-ów w Polsce pokazują je jako szczególny, pozytywny zasób. Dyrektorzy w następujący sposób określają misję instytucji, którymi od niedawna kierują: </w:t>
      </w:r>
      <w:r w:rsidRPr="00ED2809">
        <w:rPr>
          <w:rFonts w:ascii="Calibri" w:hAnsi="Calibri" w:cs="Calibri"/>
          <w:i/>
          <w:iCs/>
          <w:sz w:val="28"/>
          <w:szCs w:val="28"/>
        </w:rPr>
        <w:t>przestrzeń do rozwoju […], instytucja wrażliwa, miejsce gdzie tworzy się ofertę uszytą na miarę potrzeb […], organizacja, która pracuje w środowisku, miejsce kojarzone z tym, że w każdej chwili mogę tę pomoc otrzymać [….], miejsce, które wpływa (…) na nasze środowisko lokalne, które powoduje, że nasze środowisko lokalne integruje się […], realne centrum gminy […], centralna instytucja polityki społecznej w gminie […]</w:t>
      </w:r>
      <w:r w:rsidRPr="00ED2809">
        <w:rPr>
          <w:rFonts w:ascii="Calibri" w:hAnsi="Calibri" w:cs="Calibri"/>
          <w:sz w:val="28"/>
          <w:szCs w:val="28"/>
        </w:rPr>
        <w:t xml:space="preserve"> (Rymsza, Karwacki, red. 2023: 78). Podejście cytowanych dyrektorów nazwałem pozytywnym zasobem, ponieważ podkreślają oni istotne znaczenie i głęboki sens przeprowadzonej zmiany. Warto zaznaczyć, że podobne nastawienie odkryłem w Śremie, zarówno podczas nieformalnych rozmów jak i w ramach procesu badawczo-konsultacyjnego. </w:t>
      </w:r>
    </w:p>
    <w:p w14:paraId="3F0B5439" w14:textId="6A3FA299" w:rsidR="002C427F" w:rsidRPr="00ED2809" w:rsidRDefault="002C427F" w:rsidP="002C427F">
      <w:pPr>
        <w:jc w:val="both"/>
        <w:rPr>
          <w:rFonts w:ascii="Calibri" w:hAnsi="Calibri" w:cs="Calibri"/>
          <w:b/>
          <w:bCs/>
          <w:sz w:val="28"/>
          <w:szCs w:val="28"/>
        </w:rPr>
      </w:pPr>
      <w:r w:rsidRPr="00ED2809">
        <w:rPr>
          <w:rFonts w:ascii="Calibri" w:hAnsi="Calibri" w:cs="Calibri"/>
          <w:b/>
          <w:bCs/>
          <w:sz w:val="28"/>
          <w:szCs w:val="28"/>
        </w:rPr>
        <w:lastRenderedPageBreak/>
        <w:t>3.2. Nowe role społeczno-zawodowe w C</w:t>
      </w:r>
      <w:r w:rsidR="00651D00">
        <w:rPr>
          <w:rFonts w:ascii="Calibri" w:hAnsi="Calibri" w:cs="Calibri"/>
          <w:b/>
          <w:bCs/>
          <w:sz w:val="28"/>
          <w:szCs w:val="28"/>
        </w:rPr>
        <w:t>entrum Usług Społecznych</w:t>
      </w:r>
    </w:p>
    <w:p w14:paraId="30AAEFF7"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Zanim przejdziemy do charakterystyki zespołu CUS i jego poszczególnych członków, należy wyjaśnić, że ustawodawca nałożył na gminy, które utworzyły centrum usług społecznych, obowiązek zatrudnienia w tych jednostkach trzech nowych rodzajów specjalistów od pomagania: </w:t>
      </w:r>
    </w:p>
    <w:p w14:paraId="28C4A7BB"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 xml:space="preserve">organizatora usług społecznych (OUS), </w:t>
      </w:r>
    </w:p>
    <w:p w14:paraId="1B6371F9"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organizatora społeczności lokalnej (OSL),</w:t>
      </w:r>
    </w:p>
    <w:p w14:paraId="51182A68"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 xml:space="preserve">koordynatorów indywidualnych planów usług społecznych (KIPUS). </w:t>
      </w:r>
    </w:p>
    <w:p w14:paraId="271FC687" w14:textId="77777777" w:rsidR="002C427F" w:rsidRPr="00ED2809" w:rsidRDefault="002C427F" w:rsidP="002C427F">
      <w:pPr>
        <w:rPr>
          <w:rFonts w:ascii="Calibri" w:hAnsi="Calibri" w:cs="Calibri"/>
          <w:sz w:val="28"/>
          <w:szCs w:val="28"/>
        </w:rPr>
      </w:pPr>
    </w:p>
    <w:p w14:paraId="090FEE5B" w14:textId="26CD8896" w:rsidR="002C427F" w:rsidRPr="00ED2809" w:rsidRDefault="002C427F" w:rsidP="002C427F">
      <w:pPr>
        <w:rPr>
          <w:rFonts w:ascii="Calibri" w:hAnsi="Calibri" w:cs="Calibri"/>
          <w:sz w:val="28"/>
          <w:szCs w:val="28"/>
        </w:rPr>
      </w:pPr>
      <w:r w:rsidRPr="00ED2809">
        <w:rPr>
          <w:rFonts w:ascii="Calibri" w:hAnsi="Calibri" w:cs="Calibri"/>
          <w:sz w:val="28"/>
          <w:szCs w:val="28"/>
        </w:rPr>
        <w:t xml:space="preserve">Rolę </w:t>
      </w:r>
      <w:r w:rsidRPr="00ED2809">
        <w:rPr>
          <w:rFonts w:ascii="Calibri" w:hAnsi="Calibri" w:cs="Calibri"/>
          <w:b/>
          <w:bCs/>
          <w:sz w:val="28"/>
          <w:szCs w:val="28"/>
        </w:rPr>
        <w:t>organizatora usług społecznych</w:t>
      </w:r>
      <w:r w:rsidRPr="00ED2809">
        <w:rPr>
          <w:rFonts w:ascii="Calibri" w:hAnsi="Calibri" w:cs="Calibri"/>
          <w:sz w:val="28"/>
          <w:szCs w:val="28"/>
        </w:rPr>
        <w:t xml:space="preserve"> można opisać w następujący sposób</w:t>
      </w:r>
    </w:p>
    <w:p w14:paraId="4337CD35"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 xml:space="preserve">stanowisko pracy o charakterze kierowniczo-menedżerskim, </w:t>
      </w:r>
    </w:p>
    <w:p w14:paraId="4EC85447"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 xml:space="preserve">zatrudniony na nim specjalista kieruje bowiem pracami Zespołu ds. usług społecznych, </w:t>
      </w:r>
    </w:p>
    <w:p w14:paraId="76560274" w14:textId="77777777" w:rsidR="002C427F" w:rsidRPr="00ED2809" w:rsidRDefault="002C427F" w:rsidP="002C427F">
      <w:pPr>
        <w:pStyle w:val="Akapitzlist"/>
        <w:numPr>
          <w:ilvl w:val="0"/>
          <w:numId w:val="12"/>
        </w:numPr>
        <w:jc w:val="both"/>
        <w:rPr>
          <w:rFonts w:ascii="Calibri" w:hAnsi="Calibri" w:cs="Calibri"/>
          <w:sz w:val="28"/>
          <w:szCs w:val="28"/>
        </w:rPr>
      </w:pPr>
      <w:r w:rsidRPr="00ED2809">
        <w:rPr>
          <w:rFonts w:ascii="Calibri" w:hAnsi="Calibri" w:cs="Calibri"/>
          <w:sz w:val="28"/>
          <w:szCs w:val="28"/>
        </w:rPr>
        <w:t xml:space="preserve">zespół ten który współtworzą także koordynatorzy indywidualnych planów usług społecznych. </w:t>
      </w:r>
    </w:p>
    <w:p w14:paraId="5CA91419" w14:textId="77777777" w:rsidR="002C427F" w:rsidRPr="00ED2809" w:rsidRDefault="002C427F" w:rsidP="002C427F">
      <w:pPr>
        <w:ind w:left="360"/>
        <w:jc w:val="both"/>
        <w:rPr>
          <w:rFonts w:ascii="Calibri" w:hAnsi="Calibri" w:cs="Calibri"/>
          <w:sz w:val="28"/>
          <w:szCs w:val="28"/>
        </w:rPr>
      </w:pPr>
      <w:r w:rsidRPr="00ED2809">
        <w:rPr>
          <w:rFonts w:ascii="Calibri" w:hAnsi="Calibri" w:cs="Calibri"/>
          <w:sz w:val="28"/>
          <w:szCs w:val="28"/>
        </w:rPr>
        <w:t xml:space="preserve">Ustawa o CUS dopuszcza łączenie funkcji OUS z funkcją dyrektora CUS. </w:t>
      </w:r>
    </w:p>
    <w:p w14:paraId="5D74FBF1" w14:textId="77777777" w:rsidR="002C427F" w:rsidRPr="00ED2809" w:rsidRDefault="002C427F" w:rsidP="002C427F">
      <w:pPr>
        <w:jc w:val="both"/>
        <w:rPr>
          <w:rFonts w:ascii="Calibri" w:hAnsi="Calibri" w:cs="Calibri"/>
          <w:sz w:val="28"/>
          <w:szCs w:val="28"/>
        </w:rPr>
      </w:pPr>
      <w:r w:rsidRPr="00ED2809">
        <w:rPr>
          <w:rFonts w:ascii="Calibri" w:hAnsi="Calibri" w:cs="Calibri"/>
          <w:i/>
          <w:iCs/>
          <w:sz w:val="28"/>
          <w:szCs w:val="28"/>
        </w:rPr>
        <w:t>Część centrów</w:t>
      </w:r>
      <w:r w:rsidRPr="00ED2809">
        <w:rPr>
          <w:rFonts w:ascii="Calibri" w:hAnsi="Calibri" w:cs="Calibri"/>
          <w:sz w:val="28"/>
          <w:szCs w:val="28"/>
        </w:rPr>
        <w:t xml:space="preserve"> – jak piszą Rymsza i Karwacki - </w:t>
      </w:r>
      <w:r w:rsidRPr="00ED2809">
        <w:rPr>
          <w:rFonts w:ascii="Calibri" w:hAnsi="Calibri" w:cs="Calibri"/>
          <w:i/>
          <w:iCs/>
          <w:sz w:val="28"/>
          <w:szCs w:val="28"/>
        </w:rPr>
        <w:t>skorzystało z tej możliwości.</w:t>
      </w:r>
      <w:r w:rsidRPr="00ED2809">
        <w:rPr>
          <w:rFonts w:ascii="Calibri" w:hAnsi="Calibri" w:cs="Calibri"/>
          <w:sz w:val="28"/>
          <w:szCs w:val="28"/>
        </w:rPr>
        <w:t xml:space="preserve"> </w:t>
      </w:r>
      <w:r w:rsidRPr="00ED2809">
        <w:rPr>
          <w:rFonts w:ascii="Calibri" w:hAnsi="Calibri" w:cs="Calibri"/>
          <w:i/>
          <w:iCs/>
          <w:sz w:val="28"/>
          <w:szCs w:val="28"/>
        </w:rPr>
        <w:t>Są też centra, w których OUS pełni funkcję zastępcy dyrektora, co podkreśla kierowniczy charakter tego stanowiska pracy</w:t>
      </w:r>
      <w:r w:rsidRPr="00ED2809">
        <w:rPr>
          <w:rFonts w:ascii="Calibri" w:hAnsi="Calibri" w:cs="Calibri"/>
          <w:sz w:val="28"/>
          <w:szCs w:val="28"/>
        </w:rPr>
        <w:t xml:space="preserve">. </w:t>
      </w:r>
      <w:r w:rsidRPr="00ED2809">
        <w:rPr>
          <w:rFonts w:ascii="Calibri" w:hAnsi="Calibri" w:cs="Calibri"/>
          <w:i/>
          <w:iCs/>
          <w:sz w:val="28"/>
          <w:szCs w:val="28"/>
        </w:rPr>
        <w:t xml:space="preserve">To z kolei oznacza, że w centrum jest funkcjonalne zapotrzebowanie na jednego OUS. I taka jest praktyka społeczna </w:t>
      </w:r>
      <w:r w:rsidRPr="00ED2809">
        <w:rPr>
          <w:rFonts w:ascii="Calibri" w:hAnsi="Calibri" w:cs="Calibri"/>
          <w:sz w:val="28"/>
          <w:szCs w:val="28"/>
        </w:rPr>
        <w:t xml:space="preserve">(Rymsza, Karwacki, red. 2023: 78). </w:t>
      </w:r>
    </w:p>
    <w:p w14:paraId="6BF225DD" w14:textId="77777777" w:rsidR="002C427F" w:rsidRPr="00ED2809" w:rsidRDefault="002C427F" w:rsidP="002C427F">
      <w:pPr>
        <w:ind w:left="360"/>
        <w:jc w:val="both"/>
        <w:rPr>
          <w:rFonts w:ascii="Calibri" w:hAnsi="Calibri" w:cs="Calibri"/>
          <w:sz w:val="28"/>
          <w:szCs w:val="28"/>
        </w:rPr>
      </w:pPr>
    </w:p>
    <w:p w14:paraId="43A37CE8" w14:textId="77777777" w:rsidR="002C427F" w:rsidRPr="00ED2809" w:rsidRDefault="002C427F" w:rsidP="002C427F">
      <w:pPr>
        <w:jc w:val="both"/>
        <w:rPr>
          <w:rFonts w:ascii="Calibri" w:hAnsi="Calibri" w:cs="Calibri"/>
          <w:sz w:val="28"/>
          <w:szCs w:val="28"/>
        </w:rPr>
      </w:pPr>
      <w:r w:rsidRPr="00ED2809">
        <w:rPr>
          <w:rFonts w:ascii="Calibri" w:hAnsi="Calibri" w:cs="Calibri"/>
          <w:b/>
          <w:bCs/>
          <w:sz w:val="28"/>
          <w:szCs w:val="28"/>
        </w:rPr>
        <w:t>Organizator społeczności lokalnej</w:t>
      </w:r>
      <w:r w:rsidRPr="00ED2809">
        <w:rPr>
          <w:rFonts w:ascii="Calibri" w:hAnsi="Calibri" w:cs="Calibri"/>
          <w:sz w:val="28"/>
          <w:szCs w:val="28"/>
        </w:rPr>
        <w:t xml:space="preserve"> (OSL) to samodzielne stanowisko pracy w strukturze organizacyjnej CUS. Wymogiem ustawowym jest zatrudnienie w centrum jednego takiego specjalisty. </w:t>
      </w:r>
    </w:p>
    <w:p w14:paraId="71FBA03A"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Pierwsze doświadczenia w pracy organizatorów społeczności lokalnej w strukturach CUS zostały scharakteryzowane w raporcie pod redakcją Marka Rymszy i Arkadiusza Karwackiego. Okazuje się, że OSL to istotny, pozytywny wyróżnik nowej instytucji. Metodyka działania środowiskowego zakłada współpracę organizatora społeczności lokalnej z innymi specjalistami zaangażowanymi w działania animacyjno-aktywizujące na terenie gminy </w:t>
      </w:r>
      <w:r w:rsidRPr="00ED2809">
        <w:rPr>
          <w:rFonts w:ascii="Calibri" w:hAnsi="Calibri" w:cs="Calibri"/>
          <w:sz w:val="28"/>
          <w:szCs w:val="28"/>
        </w:rPr>
        <w:lastRenderedPageBreak/>
        <w:t>(przykładem tzw. pedagodzy ulicy, zatrudniani przez stowarzyszenia i fundacje prowadzące działalność pomocowo-wychowawczą w marginalizowanych osiedlach i dzielnicach miejskich)</w:t>
      </w:r>
      <w:r w:rsidRPr="00ED2809">
        <w:rPr>
          <w:rFonts w:ascii="Calibri" w:hAnsi="Calibri" w:cs="Calibri"/>
          <w:i/>
          <w:iCs/>
          <w:sz w:val="28"/>
          <w:szCs w:val="28"/>
        </w:rPr>
        <w:t xml:space="preserve"> </w:t>
      </w:r>
      <w:r w:rsidRPr="00ED2809">
        <w:rPr>
          <w:rFonts w:ascii="Calibri" w:hAnsi="Calibri" w:cs="Calibri"/>
          <w:sz w:val="28"/>
          <w:szCs w:val="28"/>
        </w:rPr>
        <w:t>(Rymsza, Karwacki, red. 2023: 78). Można więc liczyć na to, że OSL w Śremie będzie pomostem między CUS a organizacjami, instytucjami i różnorodnymi grupami mieszkańców.</w:t>
      </w:r>
    </w:p>
    <w:p w14:paraId="5D3ECA01" w14:textId="77777777" w:rsidR="002C427F" w:rsidRPr="00ED2809" w:rsidRDefault="002C427F" w:rsidP="002C427F">
      <w:pPr>
        <w:jc w:val="both"/>
        <w:rPr>
          <w:rFonts w:ascii="Calibri" w:hAnsi="Calibri" w:cs="Calibri"/>
          <w:sz w:val="28"/>
          <w:szCs w:val="28"/>
        </w:rPr>
      </w:pPr>
      <w:r w:rsidRPr="00ED2809">
        <w:rPr>
          <w:rFonts w:ascii="Calibri" w:hAnsi="Calibri" w:cs="Calibri"/>
          <w:b/>
          <w:bCs/>
          <w:sz w:val="28"/>
          <w:szCs w:val="28"/>
        </w:rPr>
        <w:t>Koordynatorzy indywidualnych planów usług społecznych</w:t>
      </w:r>
      <w:r w:rsidRPr="00ED2809">
        <w:rPr>
          <w:rFonts w:ascii="Calibri" w:hAnsi="Calibri" w:cs="Calibri"/>
          <w:sz w:val="28"/>
          <w:szCs w:val="28"/>
        </w:rPr>
        <w:t xml:space="preserve"> (KIPUS) odgrywają istotną rolę w CUS-ach. We wspomnianym już raporcie w następujący sposób opisywana jest ich praca: </w:t>
      </w:r>
    </w:p>
    <w:p w14:paraId="4CD868CC" w14:textId="77777777" w:rsidR="002C427F" w:rsidRPr="00ED2809" w:rsidRDefault="002C427F" w:rsidP="002C427F">
      <w:pPr>
        <w:jc w:val="both"/>
        <w:rPr>
          <w:rFonts w:ascii="Calibri" w:hAnsi="Calibri" w:cs="Calibri"/>
          <w:i/>
          <w:iCs/>
          <w:sz w:val="28"/>
          <w:szCs w:val="28"/>
        </w:rPr>
      </w:pPr>
      <w:r w:rsidRPr="00ED2809">
        <w:rPr>
          <w:rFonts w:ascii="Calibri" w:hAnsi="Calibri" w:cs="Calibri"/>
          <w:i/>
          <w:iCs/>
          <w:sz w:val="28"/>
          <w:szCs w:val="28"/>
        </w:rPr>
        <w:t xml:space="preserve">Pracują bezpośrednio z mieszkańcami, prowadzą z nimi rozmowy, oceniają ich potrzeby i adekwatnie do nich dopasowują usługi realizowane przez CUS w ramach programu usług społecznych. Do ich zadań należy również monitorowanie świadczenia tych usług, sprawdzanie ich jakości. Ponadto KIPUS promują usługi w środowisku, pozyskują usługobiorców, motywują ich do skorzystania nie tylko z jednej formy wsparcia, ale z całego pakietu. Analiza moderowanych dyskusji grupowych z udziałem KIPUS pozwala na wgląd zarówno w sposoby świadczenia usług na poziomie </w:t>
      </w:r>
      <w:proofErr w:type="spellStart"/>
      <w:r w:rsidRPr="00ED2809">
        <w:rPr>
          <w:rFonts w:ascii="Calibri" w:hAnsi="Calibri" w:cs="Calibri"/>
          <w:i/>
          <w:iCs/>
          <w:sz w:val="28"/>
          <w:szCs w:val="28"/>
        </w:rPr>
        <w:t>mikropraktyki</w:t>
      </w:r>
      <w:proofErr w:type="spellEnd"/>
      <w:r w:rsidRPr="00ED2809">
        <w:rPr>
          <w:rFonts w:ascii="Calibri" w:hAnsi="Calibri" w:cs="Calibri"/>
          <w:i/>
          <w:iCs/>
          <w:sz w:val="28"/>
          <w:szCs w:val="28"/>
        </w:rPr>
        <w:t xml:space="preserve">, jak i w procesy tworzenia współpracy wewnątrz centrum, z innymi specjalistami zatrudnionymi w CUS, w tym z pracownikami socjalnymi z zespołu ds. pomocy społecznej </w:t>
      </w:r>
      <w:r w:rsidRPr="00ED2809">
        <w:rPr>
          <w:rFonts w:ascii="Calibri" w:hAnsi="Calibri" w:cs="Calibri"/>
          <w:sz w:val="28"/>
          <w:szCs w:val="28"/>
        </w:rPr>
        <w:t>(</w:t>
      </w:r>
      <w:proofErr w:type="spellStart"/>
      <w:r w:rsidRPr="00ED2809">
        <w:rPr>
          <w:rFonts w:ascii="Calibri" w:hAnsi="Calibri" w:cs="Calibri"/>
          <w:sz w:val="28"/>
          <w:szCs w:val="28"/>
        </w:rPr>
        <w:t>Krasiejko</w:t>
      </w:r>
      <w:proofErr w:type="spellEnd"/>
      <w:r w:rsidRPr="00ED2809">
        <w:rPr>
          <w:rFonts w:ascii="Calibri" w:hAnsi="Calibri" w:cs="Calibri"/>
          <w:sz w:val="28"/>
          <w:szCs w:val="28"/>
        </w:rPr>
        <w:t xml:space="preserve"> 2023)</w:t>
      </w:r>
      <w:r w:rsidRPr="00ED2809">
        <w:rPr>
          <w:rFonts w:ascii="Calibri" w:hAnsi="Calibri" w:cs="Calibri"/>
          <w:i/>
          <w:iCs/>
          <w:sz w:val="28"/>
          <w:szCs w:val="28"/>
        </w:rPr>
        <w:t>.</w:t>
      </w:r>
    </w:p>
    <w:p w14:paraId="25392B2F" w14:textId="77777777" w:rsidR="002C427F" w:rsidRPr="00ED2809" w:rsidRDefault="002C427F" w:rsidP="002C427F">
      <w:pPr>
        <w:rPr>
          <w:rFonts w:ascii="Calibri" w:hAnsi="Calibri" w:cs="Calibri"/>
          <w:sz w:val="28"/>
          <w:szCs w:val="28"/>
        </w:rPr>
      </w:pPr>
    </w:p>
    <w:p w14:paraId="1D3A7215" w14:textId="368A2080" w:rsidR="002C427F" w:rsidRPr="00ED2809" w:rsidRDefault="002C427F" w:rsidP="002C427F">
      <w:pPr>
        <w:rPr>
          <w:rFonts w:ascii="Calibri" w:hAnsi="Calibri" w:cs="Calibri"/>
          <w:b/>
          <w:bCs/>
          <w:sz w:val="28"/>
          <w:szCs w:val="28"/>
        </w:rPr>
      </w:pPr>
      <w:r w:rsidRPr="00ED2809">
        <w:rPr>
          <w:rFonts w:ascii="Calibri" w:hAnsi="Calibri" w:cs="Calibri"/>
          <w:b/>
          <w:bCs/>
          <w:sz w:val="28"/>
          <w:szCs w:val="28"/>
        </w:rPr>
        <w:t>3.3. Kluczowe role w śremskim C</w:t>
      </w:r>
      <w:r w:rsidR="00603822">
        <w:rPr>
          <w:rFonts w:ascii="Calibri" w:hAnsi="Calibri" w:cs="Calibri"/>
          <w:b/>
          <w:bCs/>
          <w:sz w:val="28"/>
          <w:szCs w:val="28"/>
        </w:rPr>
        <w:t>entrum Usług Społecznych</w:t>
      </w:r>
    </w:p>
    <w:p w14:paraId="404C0EEA" w14:textId="456C774B" w:rsidR="002C427F" w:rsidRPr="00603822" w:rsidRDefault="002C427F" w:rsidP="002C427F">
      <w:pPr>
        <w:jc w:val="both"/>
        <w:rPr>
          <w:rFonts w:ascii="Calibri" w:hAnsi="Calibri" w:cs="Calibri"/>
          <w:sz w:val="28"/>
          <w:szCs w:val="28"/>
        </w:rPr>
      </w:pPr>
      <w:r w:rsidRPr="00ED2809">
        <w:rPr>
          <w:rFonts w:ascii="Calibri" w:hAnsi="Calibri" w:cs="Calibri"/>
          <w:sz w:val="28"/>
          <w:szCs w:val="28"/>
        </w:rPr>
        <w:t xml:space="preserve">Powodzenie w przeprowadzeniu zmiany instytucjonalnej w decydującym stopniu zależy od ludzi, którzy mają jej dokonać. Dlatego poprosiłem kadrę przyszłego </w:t>
      </w:r>
      <w:r w:rsidR="00603822">
        <w:rPr>
          <w:rFonts w:ascii="Calibri" w:hAnsi="Calibri" w:cs="Calibri"/>
          <w:sz w:val="28"/>
          <w:szCs w:val="28"/>
        </w:rPr>
        <w:t>Centrum Usług Społecznych w Śremie</w:t>
      </w:r>
      <w:r w:rsidRPr="00ED2809">
        <w:rPr>
          <w:rFonts w:ascii="Calibri" w:hAnsi="Calibri" w:cs="Calibri"/>
          <w:sz w:val="28"/>
          <w:szCs w:val="28"/>
        </w:rPr>
        <w:t xml:space="preserve"> o podzielenie się refleksjami dotyczącymi ich działalności zawodowej w pomocy społecznej i w sferze usług społecznych. Zdecydowaliśmy się na ujawnienie personaliów tych osób i ich indywidualnych opinii, mając na uwadze to, że osoby te nie będą anonimowe w środowisku. Wręcz przeciwnie, ich aktywność i kontakt z mieszkańcami ulegną intensyfikacji. Warto więc już teraz wiedzieć kto i dlaczego stoi za tą zmianą.</w:t>
      </w:r>
    </w:p>
    <w:p w14:paraId="479CF0D6" w14:textId="77777777" w:rsidR="00C70CCD" w:rsidRDefault="00C70CCD" w:rsidP="002C427F">
      <w:pPr>
        <w:jc w:val="both"/>
        <w:rPr>
          <w:rFonts w:ascii="Calibri" w:hAnsi="Calibri" w:cs="Calibri"/>
          <w:b/>
          <w:bCs/>
          <w:sz w:val="28"/>
          <w:szCs w:val="28"/>
        </w:rPr>
      </w:pPr>
    </w:p>
    <w:p w14:paraId="40E4ED11" w14:textId="18426EAF" w:rsidR="002C427F" w:rsidRPr="00ED2809" w:rsidRDefault="002C427F" w:rsidP="002C427F">
      <w:pPr>
        <w:jc w:val="both"/>
        <w:rPr>
          <w:rFonts w:ascii="Calibri" w:hAnsi="Calibri" w:cs="Calibri"/>
          <w:b/>
          <w:bCs/>
          <w:sz w:val="28"/>
          <w:szCs w:val="28"/>
        </w:rPr>
      </w:pPr>
      <w:r w:rsidRPr="00ED2809">
        <w:rPr>
          <w:rFonts w:ascii="Calibri" w:hAnsi="Calibri" w:cs="Calibri"/>
          <w:b/>
          <w:bCs/>
          <w:sz w:val="28"/>
          <w:szCs w:val="28"/>
        </w:rPr>
        <w:t xml:space="preserve">Maria </w:t>
      </w:r>
      <w:proofErr w:type="spellStart"/>
      <w:r w:rsidRPr="00ED2809">
        <w:rPr>
          <w:rFonts w:ascii="Calibri" w:hAnsi="Calibri" w:cs="Calibri"/>
          <w:b/>
          <w:bCs/>
          <w:sz w:val="28"/>
          <w:szCs w:val="28"/>
        </w:rPr>
        <w:t>Świdurska</w:t>
      </w:r>
      <w:proofErr w:type="spellEnd"/>
    </w:p>
    <w:p w14:paraId="296778A6" w14:textId="6AD02399" w:rsidR="002C427F" w:rsidRPr="00ED2809" w:rsidRDefault="002C427F" w:rsidP="002C427F">
      <w:pPr>
        <w:spacing w:after="0" w:line="276" w:lineRule="auto"/>
        <w:ind w:right="214"/>
        <w:jc w:val="both"/>
        <w:rPr>
          <w:rFonts w:ascii="Calibri" w:eastAsia="Times New Roman" w:hAnsi="Calibri" w:cs="Calibri"/>
          <w:b/>
          <w:bCs/>
          <w:sz w:val="28"/>
          <w:szCs w:val="28"/>
          <w:lang w:eastAsia="pl-PL"/>
        </w:rPr>
      </w:pPr>
      <w:r w:rsidRPr="00ED2809">
        <w:rPr>
          <w:rFonts w:ascii="Calibri" w:eastAsia="Times New Roman" w:hAnsi="Calibri" w:cs="Calibri"/>
          <w:sz w:val="28"/>
          <w:szCs w:val="28"/>
          <w:lang w:eastAsia="pl-PL"/>
        </w:rPr>
        <w:lastRenderedPageBreak/>
        <w:t xml:space="preserve">Obecnie zaangażowana w rozwój usług społecznych, realizuje proces zmian społecznych w gminie Śrem i zmiany instytucjonalnej związanej </w:t>
      </w:r>
      <w:r w:rsidR="00C70CCD">
        <w:rPr>
          <w:rFonts w:ascii="Calibri" w:eastAsia="Times New Roman" w:hAnsi="Calibri" w:cs="Calibri"/>
          <w:sz w:val="28"/>
          <w:szCs w:val="28"/>
          <w:lang w:eastAsia="pl-PL"/>
        </w:rPr>
        <w:br/>
      </w:r>
      <w:r w:rsidRPr="00ED2809">
        <w:rPr>
          <w:rFonts w:ascii="Calibri" w:eastAsia="Times New Roman" w:hAnsi="Calibri" w:cs="Calibri"/>
          <w:sz w:val="28"/>
          <w:szCs w:val="28"/>
          <w:lang w:eastAsia="pl-PL"/>
        </w:rPr>
        <w:t xml:space="preserve">z przekształceniem z dniem 1 stycznia 2024 r. Ośrodka Pomocy Społecznej w Śremie w Centrum Usług Społecznych. </w:t>
      </w:r>
      <w:r w:rsidRPr="00ED2809">
        <w:rPr>
          <w:rFonts w:ascii="Calibri" w:eastAsia="Times New Roman" w:hAnsi="Calibri" w:cs="Calibri"/>
          <w:b/>
          <w:bCs/>
          <w:sz w:val="28"/>
          <w:szCs w:val="28"/>
          <w:lang w:eastAsia="pl-PL"/>
        </w:rPr>
        <w:t xml:space="preserve">Pełni rolę koordynatora i współtwórcy śremskiego rynku usług społecznych i kompleksowego systemu wsparcia dla mieszkańców lokalnej społeczności. </w:t>
      </w:r>
    </w:p>
    <w:p w14:paraId="018C391F" w14:textId="77777777" w:rsidR="002C427F" w:rsidRPr="00ED2809" w:rsidRDefault="002C427F" w:rsidP="002C427F">
      <w:pPr>
        <w:jc w:val="both"/>
        <w:rPr>
          <w:rFonts w:ascii="Calibri" w:hAnsi="Calibri" w:cs="Calibri"/>
          <w:sz w:val="28"/>
          <w:szCs w:val="28"/>
        </w:rPr>
      </w:pPr>
    </w:p>
    <w:p w14:paraId="7B78124E"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Swoje podejście do planowanej zmiany Maria </w:t>
      </w:r>
      <w:proofErr w:type="spellStart"/>
      <w:r w:rsidRPr="00ED2809">
        <w:rPr>
          <w:rFonts w:ascii="Calibri" w:hAnsi="Calibri" w:cs="Calibri"/>
          <w:sz w:val="28"/>
          <w:szCs w:val="28"/>
        </w:rPr>
        <w:t>Świdurska</w:t>
      </w:r>
      <w:proofErr w:type="spellEnd"/>
      <w:r w:rsidRPr="00ED2809">
        <w:rPr>
          <w:rFonts w:ascii="Calibri" w:hAnsi="Calibri" w:cs="Calibri"/>
          <w:sz w:val="28"/>
          <w:szCs w:val="28"/>
        </w:rPr>
        <w:t xml:space="preserve"> ujmuje w następujący sposób:</w:t>
      </w:r>
    </w:p>
    <w:p w14:paraId="48633572" w14:textId="77777777" w:rsidR="002C427F" w:rsidRPr="00ED2809" w:rsidRDefault="002C427F" w:rsidP="002C427F">
      <w:pPr>
        <w:pStyle w:val="Akapitzlist"/>
        <w:numPr>
          <w:ilvl w:val="0"/>
          <w:numId w:val="12"/>
        </w:numPr>
        <w:jc w:val="both"/>
        <w:rPr>
          <w:rFonts w:ascii="Calibri" w:hAnsi="Calibri" w:cs="Calibri"/>
          <w:i/>
          <w:iCs/>
          <w:sz w:val="28"/>
          <w:szCs w:val="28"/>
        </w:rPr>
      </w:pPr>
      <w:r w:rsidRPr="00ED2809">
        <w:rPr>
          <w:rFonts w:ascii="Calibri" w:hAnsi="Calibri" w:cs="Calibri"/>
          <w:i/>
          <w:iCs/>
          <w:sz w:val="28"/>
          <w:szCs w:val="28"/>
        </w:rPr>
        <w:t xml:space="preserve">Usługi społeczne w gminie Śrem powinny odpowiadać na wyzwania związane z ze starzeniem się społeczeństwa, osłabieniem więzi międzypokoleniowych czy samotnością, kryzysem rodziny. </w:t>
      </w:r>
    </w:p>
    <w:p w14:paraId="21062637" w14:textId="77F434B6" w:rsidR="002C427F" w:rsidRPr="00ED2809" w:rsidRDefault="002C427F" w:rsidP="002C427F">
      <w:pPr>
        <w:pStyle w:val="Akapitzlist"/>
        <w:numPr>
          <w:ilvl w:val="0"/>
          <w:numId w:val="12"/>
        </w:numPr>
        <w:spacing w:line="276" w:lineRule="auto"/>
        <w:jc w:val="both"/>
        <w:rPr>
          <w:rFonts w:ascii="Calibri" w:hAnsi="Calibri" w:cs="Calibri"/>
          <w:i/>
          <w:iCs/>
          <w:sz w:val="28"/>
          <w:szCs w:val="28"/>
        </w:rPr>
      </w:pPr>
      <w:r w:rsidRPr="00ED2809">
        <w:rPr>
          <w:rFonts w:ascii="Calibri" w:hAnsi="Calibri" w:cs="Calibri"/>
          <w:i/>
          <w:iCs/>
          <w:sz w:val="28"/>
          <w:szCs w:val="28"/>
        </w:rPr>
        <w:t xml:space="preserve">Konieczna jest kontynuacja przemyślanej polityki senioralnej i tworzenie kompleksowej oferty usług dla osób starszych. System usług powinien obejmować również </w:t>
      </w:r>
      <w:r w:rsidRPr="00ED2809">
        <w:rPr>
          <w:rFonts w:ascii="Calibri" w:eastAsia="Times New Roman" w:hAnsi="Calibri" w:cs="Calibri"/>
          <w:i/>
          <w:iCs/>
          <w:kern w:val="0"/>
          <w:sz w:val="28"/>
          <w:szCs w:val="28"/>
          <w:lang w:eastAsia="pl-PL"/>
          <w14:ligatures w14:val="none"/>
        </w:rPr>
        <w:t xml:space="preserve">osoby i rodziny z kręgu ryzyka socjalnego i osoby </w:t>
      </w:r>
      <w:r w:rsidR="00603822">
        <w:rPr>
          <w:rFonts w:ascii="Calibri" w:eastAsia="Times New Roman" w:hAnsi="Calibri" w:cs="Calibri"/>
          <w:i/>
          <w:iCs/>
          <w:kern w:val="0"/>
          <w:sz w:val="28"/>
          <w:szCs w:val="28"/>
          <w:lang w:eastAsia="pl-PL"/>
          <w14:ligatures w14:val="none"/>
        </w:rPr>
        <w:br/>
      </w:r>
      <w:r w:rsidRPr="00ED2809">
        <w:rPr>
          <w:rFonts w:ascii="Calibri" w:eastAsia="Times New Roman" w:hAnsi="Calibri" w:cs="Calibri"/>
          <w:i/>
          <w:iCs/>
          <w:kern w:val="0"/>
          <w:sz w:val="28"/>
          <w:szCs w:val="28"/>
          <w:lang w:eastAsia="pl-PL"/>
          <w14:ligatures w14:val="none"/>
        </w:rPr>
        <w:t xml:space="preserve">z niepełnosprawnością </w:t>
      </w:r>
      <w:r w:rsidRPr="00ED2809">
        <w:rPr>
          <w:rFonts w:ascii="Calibri" w:hAnsi="Calibri" w:cs="Calibri"/>
          <w:i/>
          <w:iCs/>
          <w:sz w:val="28"/>
          <w:szCs w:val="28"/>
        </w:rPr>
        <w:t>wymagając</w:t>
      </w:r>
      <w:r w:rsidR="00C70CCD">
        <w:rPr>
          <w:rFonts w:ascii="Calibri" w:hAnsi="Calibri" w:cs="Calibri"/>
          <w:i/>
          <w:iCs/>
          <w:sz w:val="28"/>
          <w:szCs w:val="28"/>
        </w:rPr>
        <w:t>e</w:t>
      </w:r>
      <w:r w:rsidRPr="00ED2809">
        <w:rPr>
          <w:rFonts w:ascii="Calibri" w:hAnsi="Calibri" w:cs="Calibri"/>
          <w:i/>
          <w:iCs/>
          <w:sz w:val="28"/>
          <w:szCs w:val="28"/>
        </w:rPr>
        <w:t xml:space="preserve"> częściowej opieki i pomocy, a także zapewnienie im możliwości aktywnego, autentycznego i dającego zadowolenie życia</w:t>
      </w:r>
      <w:r w:rsidR="00C70CCD">
        <w:rPr>
          <w:rFonts w:ascii="Calibri" w:hAnsi="Calibri" w:cs="Calibri"/>
          <w:i/>
          <w:iCs/>
          <w:sz w:val="28"/>
          <w:szCs w:val="28"/>
        </w:rPr>
        <w:t>,</w:t>
      </w:r>
      <w:r w:rsidRPr="00ED2809">
        <w:rPr>
          <w:rFonts w:ascii="Calibri" w:hAnsi="Calibri" w:cs="Calibri"/>
          <w:i/>
          <w:iCs/>
          <w:sz w:val="28"/>
          <w:szCs w:val="28"/>
        </w:rPr>
        <w:t xml:space="preserve"> z zachowaniem związków rodzinnych oraz poczucia więzi z ludźmi i środowiskiem lokalnym, w warunkach bezpieczeństwa </w:t>
      </w:r>
      <w:r w:rsidR="00C70CCD">
        <w:rPr>
          <w:rFonts w:ascii="Calibri" w:hAnsi="Calibri" w:cs="Calibri"/>
          <w:i/>
          <w:iCs/>
          <w:sz w:val="28"/>
          <w:szCs w:val="28"/>
        </w:rPr>
        <w:br/>
      </w:r>
      <w:r w:rsidRPr="00ED2809">
        <w:rPr>
          <w:rFonts w:ascii="Calibri" w:hAnsi="Calibri" w:cs="Calibri"/>
          <w:i/>
          <w:iCs/>
          <w:sz w:val="28"/>
          <w:szCs w:val="28"/>
        </w:rPr>
        <w:t>i akceptacji.</w:t>
      </w:r>
    </w:p>
    <w:p w14:paraId="03F4D09E" w14:textId="77777777" w:rsidR="002C427F" w:rsidRPr="00ED2809" w:rsidRDefault="002C427F" w:rsidP="002C427F">
      <w:pPr>
        <w:pStyle w:val="Akapitzlist"/>
        <w:numPr>
          <w:ilvl w:val="0"/>
          <w:numId w:val="12"/>
        </w:numPr>
        <w:spacing w:line="276" w:lineRule="auto"/>
        <w:jc w:val="both"/>
        <w:rPr>
          <w:rFonts w:ascii="Calibri" w:hAnsi="Calibri" w:cs="Calibri"/>
          <w:i/>
          <w:iCs/>
          <w:sz w:val="28"/>
          <w:szCs w:val="28"/>
        </w:rPr>
      </w:pPr>
      <w:r w:rsidRPr="00ED2809">
        <w:rPr>
          <w:rFonts w:ascii="Calibri" w:hAnsi="Calibri" w:cs="Calibri"/>
          <w:i/>
          <w:iCs/>
          <w:sz w:val="28"/>
          <w:szCs w:val="28"/>
        </w:rPr>
        <w:t>To kluczowe wyzwanie stające prze Centrum Usług Społecznych w Śremie jako nowej formy integrującej funkcje społeczne w jednym miejscu.</w:t>
      </w:r>
    </w:p>
    <w:p w14:paraId="61F3FF8F" w14:textId="207A7258" w:rsidR="002C427F" w:rsidRPr="00ED2809" w:rsidRDefault="002C427F" w:rsidP="002C427F">
      <w:pPr>
        <w:pStyle w:val="Akapitzlist"/>
        <w:numPr>
          <w:ilvl w:val="0"/>
          <w:numId w:val="12"/>
        </w:numPr>
        <w:spacing w:line="276" w:lineRule="auto"/>
        <w:jc w:val="both"/>
        <w:rPr>
          <w:rFonts w:ascii="Calibri" w:hAnsi="Calibri" w:cs="Calibri"/>
          <w:i/>
          <w:iCs/>
          <w:sz w:val="28"/>
          <w:szCs w:val="28"/>
        </w:rPr>
      </w:pPr>
      <w:r w:rsidRPr="00ED2809">
        <w:rPr>
          <w:rFonts w:ascii="Calibri" w:hAnsi="Calibri" w:cs="Calibri"/>
          <w:i/>
          <w:iCs/>
          <w:sz w:val="28"/>
          <w:szCs w:val="28"/>
        </w:rPr>
        <w:t>Nowa struktura oferowania usług będzie przestrzenią do wspólnej pracy</w:t>
      </w:r>
      <w:r w:rsidR="00603822">
        <w:rPr>
          <w:rFonts w:ascii="Calibri" w:hAnsi="Calibri" w:cs="Calibri"/>
          <w:i/>
          <w:iCs/>
          <w:sz w:val="28"/>
          <w:szCs w:val="28"/>
        </w:rPr>
        <w:br/>
      </w:r>
      <w:r w:rsidRPr="00ED2809">
        <w:rPr>
          <w:rFonts w:ascii="Calibri" w:hAnsi="Calibri" w:cs="Calibri"/>
          <w:i/>
          <w:iCs/>
          <w:sz w:val="28"/>
          <w:szCs w:val="28"/>
        </w:rPr>
        <w:t xml:space="preserve"> i aktywizacji grup społecznych.</w:t>
      </w:r>
    </w:p>
    <w:p w14:paraId="689FF9B2" w14:textId="14816A5F" w:rsidR="002C427F" w:rsidRPr="00ED2809" w:rsidRDefault="002C427F" w:rsidP="002C427F">
      <w:pPr>
        <w:pStyle w:val="Akapitzlist"/>
        <w:numPr>
          <w:ilvl w:val="0"/>
          <w:numId w:val="12"/>
        </w:numPr>
        <w:spacing w:line="276" w:lineRule="auto"/>
        <w:jc w:val="both"/>
        <w:rPr>
          <w:rFonts w:ascii="Calibri" w:hAnsi="Calibri" w:cs="Calibri"/>
          <w:i/>
          <w:iCs/>
          <w:sz w:val="28"/>
          <w:szCs w:val="28"/>
        </w:rPr>
      </w:pPr>
      <w:r w:rsidRPr="00ED2809">
        <w:rPr>
          <w:rFonts w:ascii="Calibri" w:hAnsi="Calibri" w:cs="Calibri"/>
          <w:i/>
          <w:iCs/>
          <w:sz w:val="28"/>
          <w:szCs w:val="28"/>
        </w:rPr>
        <w:t>Centrum Usług Społecznych w Śremie umożliwi komunikację między samorządem a mieszkańcami oraz pełnić będzie funkcje rzecznika mieszkańców w dążeniu do zmian.</w:t>
      </w:r>
    </w:p>
    <w:p w14:paraId="650B29FD" w14:textId="7760757D" w:rsidR="00603822" w:rsidRDefault="002C427F" w:rsidP="002C427F">
      <w:pPr>
        <w:pStyle w:val="Akapitzlist"/>
        <w:numPr>
          <w:ilvl w:val="0"/>
          <w:numId w:val="12"/>
        </w:numPr>
        <w:spacing w:line="276" w:lineRule="auto"/>
        <w:jc w:val="both"/>
        <w:rPr>
          <w:rFonts w:ascii="Calibri" w:hAnsi="Calibri" w:cs="Calibri"/>
          <w:i/>
          <w:iCs/>
          <w:sz w:val="28"/>
          <w:szCs w:val="28"/>
        </w:rPr>
      </w:pPr>
      <w:r w:rsidRPr="00ED2809">
        <w:rPr>
          <w:rFonts w:ascii="Calibri" w:hAnsi="Calibri" w:cs="Calibri"/>
          <w:i/>
          <w:iCs/>
          <w:sz w:val="28"/>
          <w:szCs w:val="28"/>
        </w:rPr>
        <w:t>Dodatkowym atutem tego miejsca będzie wyrównywanie szans wszystkich grup społecznych i promocja współpracy mieszkańców Śremu.</w:t>
      </w:r>
    </w:p>
    <w:p w14:paraId="658D5BBF" w14:textId="77777777" w:rsidR="00C70CCD" w:rsidRDefault="00C70CCD" w:rsidP="00C70CCD">
      <w:pPr>
        <w:spacing w:line="276" w:lineRule="auto"/>
        <w:jc w:val="both"/>
        <w:rPr>
          <w:rFonts w:ascii="Calibri" w:hAnsi="Calibri" w:cs="Calibri"/>
          <w:i/>
          <w:iCs/>
          <w:sz w:val="28"/>
          <w:szCs w:val="28"/>
        </w:rPr>
      </w:pPr>
    </w:p>
    <w:p w14:paraId="6CCBBB74" w14:textId="77777777" w:rsidR="00C01EDB" w:rsidRPr="00C70CCD" w:rsidRDefault="00C01EDB" w:rsidP="00C70CCD">
      <w:pPr>
        <w:spacing w:line="276" w:lineRule="auto"/>
        <w:jc w:val="both"/>
        <w:rPr>
          <w:rFonts w:ascii="Calibri" w:hAnsi="Calibri" w:cs="Calibri"/>
          <w:i/>
          <w:iCs/>
          <w:sz w:val="28"/>
          <w:szCs w:val="28"/>
        </w:rPr>
      </w:pPr>
    </w:p>
    <w:p w14:paraId="37A1AE0B" w14:textId="6D2950BC" w:rsidR="002C427F" w:rsidRPr="00ED2809" w:rsidRDefault="002C427F" w:rsidP="002C427F">
      <w:pPr>
        <w:jc w:val="both"/>
        <w:rPr>
          <w:rFonts w:ascii="Calibri" w:hAnsi="Calibri" w:cs="Calibri"/>
          <w:sz w:val="28"/>
          <w:szCs w:val="28"/>
        </w:rPr>
      </w:pPr>
      <w:r w:rsidRPr="00ED2809">
        <w:rPr>
          <w:rFonts w:ascii="Calibri" w:hAnsi="Calibri" w:cs="Calibri"/>
          <w:b/>
          <w:bCs/>
          <w:sz w:val="28"/>
          <w:szCs w:val="28"/>
        </w:rPr>
        <w:lastRenderedPageBreak/>
        <w:t>Joanna Szymoniak</w:t>
      </w:r>
      <w:r w:rsidRPr="00ED2809">
        <w:rPr>
          <w:rFonts w:ascii="Calibri" w:hAnsi="Calibri" w:cs="Calibri"/>
          <w:sz w:val="28"/>
          <w:szCs w:val="28"/>
        </w:rPr>
        <w:t xml:space="preserve"> </w:t>
      </w:r>
    </w:p>
    <w:p w14:paraId="509EAC65"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 xml:space="preserve">Kierownik Działu Integracji Społecznej w Ośrodku Pomocy Społecznej w Śremie, z wykształcenia socjolog i pracownik socjalny; związana zawodowo z jednostkami pomocy i integracji społecznej od 2001 roku; </w:t>
      </w:r>
    </w:p>
    <w:p w14:paraId="724874B5" w14:textId="77777777" w:rsidR="002C427F" w:rsidRPr="00ED2809" w:rsidRDefault="002C427F" w:rsidP="002C427F">
      <w:pPr>
        <w:jc w:val="both"/>
        <w:rPr>
          <w:rFonts w:ascii="Calibri" w:hAnsi="Calibri" w:cs="Calibri"/>
          <w:sz w:val="28"/>
          <w:szCs w:val="28"/>
        </w:rPr>
      </w:pPr>
      <w:r w:rsidRPr="00ED2809">
        <w:rPr>
          <w:rFonts w:ascii="Calibri" w:hAnsi="Calibri" w:cs="Calibri"/>
          <w:sz w:val="28"/>
          <w:szCs w:val="28"/>
        </w:rPr>
        <w:t>Własne podejście do planowanej zmiany ujmuje w kontekście integracji społeczno-zawodowej:</w:t>
      </w:r>
    </w:p>
    <w:p w14:paraId="60B231AC" w14:textId="77777777" w:rsidR="002C427F" w:rsidRPr="00ED2809" w:rsidRDefault="002C427F" w:rsidP="002C427F">
      <w:pPr>
        <w:pStyle w:val="Akapitzlist"/>
        <w:numPr>
          <w:ilvl w:val="0"/>
          <w:numId w:val="12"/>
        </w:numPr>
        <w:jc w:val="both"/>
        <w:rPr>
          <w:rFonts w:ascii="Calibri" w:hAnsi="Calibri" w:cs="Calibri"/>
          <w:i/>
          <w:iCs/>
          <w:sz w:val="28"/>
          <w:szCs w:val="28"/>
        </w:rPr>
      </w:pPr>
      <w:r w:rsidRPr="00ED2809">
        <w:rPr>
          <w:rFonts w:ascii="Calibri" w:hAnsi="Calibri" w:cs="Calibri"/>
          <w:i/>
          <w:iCs/>
          <w:sz w:val="28"/>
          <w:szCs w:val="28"/>
        </w:rPr>
        <w:t>Jednym z ważnych elementów wchodzących w obszar zainteresowań CUS powinna być reintegracja społeczna i zawodowa oraz wzmocnienie instytucji zatrudnienia socjalnego poprzez włączenie ich w sieć podmiotów działających na poziomie lokalnym.</w:t>
      </w:r>
    </w:p>
    <w:p w14:paraId="2F287F4F" w14:textId="77777777" w:rsidR="002C427F" w:rsidRPr="00ED2809" w:rsidRDefault="002C427F" w:rsidP="002C427F">
      <w:pPr>
        <w:pStyle w:val="Akapitzlist"/>
        <w:jc w:val="both"/>
        <w:rPr>
          <w:rFonts w:ascii="Calibri" w:hAnsi="Calibri" w:cs="Calibri"/>
          <w:i/>
          <w:iCs/>
          <w:sz w:val="28"/>
          <w:szCs w:val="28"/>
        </w:rPr>
      </w:pPr>
      <w:r w:rsidRPr="00ED2809">
        <w:rPr>
          <w:rFonts w:ascii="Calibri" w:hAnsi="Calibri" w:cs="Calibri"/>
          <w:i/>
          <w:iCs/>
          <w:sz w:val="28"/>
          <w:szCs w:val="28"/>
        </w:rPr>
        <w:t xml:space="preserve"> </w:t>
      </w:r>
    </w:p>
    <w:p w14:paraId="3FA8BBC9" w14:textId="174B78F8" w:rsidR="002C427F" w:rsidRPr="00ED2809" w:rsidRDefault="002C427F" w:rsidP="002C427F">
      <w:pPr>
        <w:pStyle w:val="Akapitzlist"/>
        <w:numPr>
          <w:ilvl w:val="0"/>
          <w:numId w:val="12"/>
        </w:numPr>
        <w:jc w:val="both"/>
        <w:rPr>
          <w:rFonts w:ascii="Calibri" w:hAnsi="Calibri" w:cs="Calibri"/>
          <w:i/>
          <w:iCs/>
          <w:sz w:val="28"/>
          <w:szCs w:val="28"/>
        </w:rPr>
      </w:pPr>
      <w:r w:rsidRPr="00ED2809">
        <w:rPr>
          <w:rFonts w:ascii="Calibri" w:hAnsi="Calibri" w:cs="Calibri"/>
          <w:i/>
          <w:iCs/>
          <w:sz w:val="28"/>
          <w:szCs w:val="28"/>
        </w:rPr>
        <w:t xml:space="preserve">Działania Klubu Integracji Społecznej w Śremie w kontekście planowanego przekształcenia Ośrodka Pomocy Społecznej w Śremie w Centrum Usług Społecznych powinny oprzeć swoją ofertę wsparcia na usługach reintegracji społecznej także w formule pozyskiwania takiej oferty usług dla swoich klientów z innych lokalnych instytucji (także instytucji kultury, służb zatrudnienia czy pracodawców) np. w oparciu o porozumienia partnerskie. Wpłynie to na rozszerzenie oferty usług reintegracyjnych o działania z zakresu m.in. profilaktyki zdrowotnej, kultury, edukacji dorosłych, sportu i rekreacji, co pozwoli im wyjść poza obręb pomocy społecznej i rynku pracy. Pozwoli też na włączenie się w działania na rzecz osób reintegrowanych także instytucji innych niż podmioty pomocy społecznej czy z obszaru rynku pracy. </w:t>
      </w:r>
    </w:p>
    <w:p w14:paraId="4738EFCD" w14:textId="77777777" w:rsidR="002C427F" w:rsidRPr="00ED2809" w:rsidRDefault="002C427F" w:rsidP="002C427F">
      <w:pPr>
        <w:pStyle w:val="Akapitzlist"/>
        <w:jc w:val="both"/>
        <w:rPr>
          <w:rFonts w:ascii="Calibri" w:hAnsi="Calibri" w:cs="Calibri"/>
          <w:i/>
          <w:iCs/>
          <w:sz w:val="28"/>
          <w:szCs w:val="28"/>
        </w:rPr>
      </w:pPr>
    </w:p>
    <w:p w14:paraId="6E5466E2" w14:textId="77777777" w:rsidR="002C427F" w:rsidRPr="00ED2809" w:rsidRDefault="002C427F" w:rsidP="002C427F">
      <w:pPr>
        <w:pStyle w:val="Akapitzlist"/>
        <w:numPr>
          <w:ilvl w:val="0"/>
          <w:numId w:val="12"/>
        </w:numPr>
        <w:jc w:val="both"/>
        <w:rPr>
          <w:rFonts w:ascii="Calibri" w:hAnsi="Calibri" w:cs="Calibri"/>
          <w:i/>
          <w:iCs/>
          <w:sz w:val="28"/>
          <w:szCs w:val="28"/>
        </w:rPr>
      </w:pPr>
      <w:r w:rsidRPr="00ED2809">
        <w:rPr>
          <w:rFonts w:ascii="Calibri" w:hAnsi="Calibri" w:cs="Calibri"/>
          <w:i/>
          <w:iCs/>
          <w:sz w:val="28"/>
          <w:szCs w:val="28"/>
        </w:rPr>
        <w:t xml:space="preserve">Ważne jest by osoby, które ukończyły program reintegracji </w:t>
      </w:r>
      <w:proofErr w:type="spellStart"/>
      <w:r w:rsidRPr="00ED2809">
        <w:rPr>
          <w:rFonts w:ascii="Calibri" w:hAnsi="Calibri" w:cs="Calibri"/>
          <w:i/>
          <w:iCs/>
          <w:sz w:val="28"/>
          <w:szCs w:val="28"/>
        </w:rPr>
        <w:t>społeczno</w:t>
      </w:r>
      <w:proofErr w:type="spellEnd"/>
      <w:r w:rsidRPr="00ED2809">
        <w:rPr>
          <w:rFonts w:ascii="Calibri" w:hAnsi="Calibri" w:cs="Calibri"/>
          <w:i/>
          <w:iCs/>
          <w:sz w:val="28"/>
          <w:szCs w:val="28"/>
        </w:rPr>
        <w:t xml:space="preserve"> – zawodowej KIS mogły zostać objęte wsparciem innych instytucji/organizacji lub podjąć zatrudnienie wspierane bądź na otwartym rynku pracy. W przypadku uczestników o największych deficytach społeczno-kulturowych, o bardzo niskim kapitale kulturowym i społecznym, niskich kompetencjach zawodowych, nikłych kompetencjach w zakresie sprawowania ról opiekuńczo-wychowawczych, bardzo ograniczonym poczuciu sprawstwa, podmiotowości, wiary w zmianę sytuacji, do tych osób KIS powinien oferować wsparcie przedłużone w czasie przy jednoczesnym weryfikowaniu skuteczności wsparcia klientów w obszarze </w:t>
      </w:r>
      <w:r w:rsidRPr="00ED2809">
        <w:rPr>
          <w:rFonts w:ascii="Calibri" w:hAnsi="Calibri" w:cs="Calibri"/>
          <w:i/>
          <w:iCs/>
          <w:sz w:val="28"/>
          <w:szCs w:val="28"/>
        </w:rPr>
        <w:lastRenderedPageBreak/>
        <w:t xml:space="preserve">reintegracji społecznej i zawodowej oraz przy wykorzystaniu pełnej oferty usług oferowanych przez CUS. </w:t>
      </w:r>
    </w:p>
    <w:p w14:paraId="36FBDD05" w14:textId="77777777" w:rsidR="002C427F" w:rsidRPr="00ED2809" w:rsidRDefault="002C427F" w:rsidP="002C427F">
      <w:pPr>
        <w:pStyle w:val="NormalnyWeb"/>
        <w:spacing w:before="115" w:beforeAutospacing="0" w:after="0" w:afterAutospacing="0"/>
        <w:ind w:left="1" w:hanging="3"/>
        <w:jc w:val="both"/>
        <w:textAlignment w:val="baseline"/>
        <w:rPr>
          <w:rFonts w:ascii="Calibri" w:hAnsi="Calibri" w:cs="Calibri"/>
          <w:b/>
          <w:sz w:val="28"/>
          <w:szCs w:val="28"/>
        </w:rPr>
      </w:pPr>
    </w:p>
    <w:p w14:paraId="3EE77182" w14:textId="77777777" w:rsidR="00C70CCD" w:rsidRPr="00C70CCD" w:rsidRDefault="00C70CCD" w:rsidP="00C70CCD">
      <w:pPr>
        <w:pStyle w:val="NormalnyWeb"/>
        <w:spacing w:before="115" w:beforeAutospacing="0" w:after="0" w:afterAutospacing="0"/>
        <w:ind w:left="1" w:hanging="3"/>
        <w:jc w:val="both"/>
        <w:textAlignment w:val="baseline"/>
        <w:rPr>
          <w:rFonts w:ascii="Calibri" w:hAnsi="Calibri" w:cs="Calibri"/>
          <w:sz w:val="28"/>
          <w:szCs w:val="28"/>
        </w:rPr>
      </w:pPr>
      <w:r w:rsidRPr="00C70CCD">
        <w:rPr>
          <w:rFonts w:ascii="Calibri" w:hAnsi="Calibri" w:cs="Calibri"/>
          <w:b/>
          <w:sz w:val="28"/>
          <w:szCs w:val="28"/>
        </w:rPr>
        <w:t>Magdalena Przybył</w:t>
      </w:r>
      <w:r w:rsidRPr="00C70CCD">
        <w:rPr>
          <w:rFonts w:ascii="Calibri" w:hAnsi="Calibri" w:cs="Calibri"/>
          <w:sz w:val="28"/>
          <w:szCs w:val="28"/>
        </w:rPr>
        <w:t xml:space="preserve"> </w:t>
      </w:r>
    </w:p>
    <w:p w14:paraId="4FFA56E7" w14:textId="03CF97AC" w:rsidR="00C70CCD" w:rsidRPr="00C70CCD" w:rsidRDefault="00C70CCD" w:rsidP="00C70CCD">
      <w:pPr>
        <w:pStyle w:val="NormalnyWeb"/>
        <w:spacing w:before="115" w:beforeAutospacing="0" w:after="0" w:afterAutospacing="0"/>
        <w:ind w:left="1" w:hanging="3"/>
        <w:jc w:val="both"/>
        <w:textAlignment w:val="baseline"/>
        <w:rPr>
          <w:rFonts w:ascii="Calibri" w:hAnsi="Calibri" w:cs="Calibri"/>
          <w:sz w:val="28"/>
          <w:szCs w:val="28"/>
        </w:rPr>
      </w:pPr>
      <w:r w:rsidRPr="00C70CCD">
        <w:rPr>
          <w:rFonts w:ascii="Calibri" w:hAnsi="Calibri" w:cs="Calibri"/>
          <w:sz w:val="28"/>
          <w:szCs w:val="28"/>
        </w:rPr>
        <w:tab/>
      </w:r>
      <w:r w:rsidRPr="00C70CCD">
        <w:rPr>
          <w:rFonts w:ascii="Calibri" w:hAnsi="Calibri" w:cs="Calibri"/>
          <w:sz w:val="28"/>
          <w:szCs w:val="28"/>
        </w:rPr>
        <w:tab/>
        <w:t xml:space="preserve">Specjalista pracy socjalnej zatrudniona w Ośrodku Pomocy Społecznej w Śremie od 2005 roku z wykształcenia pracownik socjalny. </w:t>
      </w:r>
    </w:p>
    <w:p w14:paraId="51E4AB1E" w14:textId="77777777" w:rsidR="00C70CCD" w:rsidRPr="00C70CCD" w:rsidRDefault="00C70CCD" w:rsidP="00C70CCD">
      <w:pPr>
        <w:pStyle w:val="NormalnyWeb"/>
        <w:spacing w:before="115" w:beforeAutospacing="0" w:after="0" w:afterAutospacing="0"/>
        <w:ind w:left="1" w:hanging="3"/>
        <w:jc w:val="both"/>
        <w:textAlignment w:val="baseline"/>
        <w:rPr>
          <w:rFonts w:ascii="Calibri" w:hAnsi="Calibri" w:cs="Calibri"/>
          <w:sz w:val="28"/>
          <w:szCs w:val="28"/>
        </w:rPr>
      </w:pPr>
      <w:r w:rsidRPr="00C70CCD">
        <w:rPr>
          <w:rFonts w:ascii="Calibri" w:hAnsi="Calibri" w:cs="Calibri"/>
          <w:sz w:val="28"/>
          <w:szCs w:val="28"/>
        </w:rPr>
        <w:t>W następujący sposób opisuje swoje przygotowanie do pracy w CUS:</w:t>
      </w:r>
    </w:p>
    <w:p w14:paraId="4C857783" w14:textId="77777777" w:rsidR="00C70CCD" w:rsidRPr="00C70CCD" w:rsidRDefault="00C70CCD" w:rsidP="00C70CCD">
      <w:pPr>
        <w:pStyle w:val="NormalnyWeb"/>
        <w:spacing w:before="115" w:beforeAutospacing="0" w:after="0" w:afterAutospacing="0"/>
        <w:ind w:left="1" w:hanging="3"/>
        <w:jc w:val="both"/>
        <w:textAlignment w:val="baseline"/>
        <w:rPr>
          <w:rFonts w:ascii="Calibri" w:hAnsi="Calibri" w:cs="Calibri"/>
          <w:sz w:val="28"/>
          <w:szCs w:val="28"/>
        </w:rPr>
      </w:pPr>
    </w:p>
    <w:p w14:paraId="3746BFB9" w14:textId="41B9FD13" w:rsidR="00C70CCD" w:rsidRPr="00C70CCD" w:rsidRDefault="00C70CCD" w:rsidP="00C70CCD">
      <w:pPr>
        <w:pStyle w:val="NormalnyWeb"/>
        <w:numPr>
          <w:ilvl w:val="0"/>
          <w:numId w:val="21"/>
        </w:numPr>
        <w:suppressAutoHyphens w:val="0"/>
        <w:spacing w:before="115" w:beforeAutospacing="0" w:after="0" w:afterAutospacing="0" w:line="240" w:lineRule="auto"/>
        <w:ind w:leftChars="0" w:firstLineChars="0"/>
        <w:jc w:val="both"/>
        <w:textDirection w:val="lrTb"/>
        <w:textAlignment w:val="baseline"/>
        <w:outlineLvl w:val="9"/>
        <w:rPr>
          <w:rFonts w:ascii="Calibri" w:hAnsi="Calibri" w:cs="Calibri"/>
          <w:sz w:val="28"/>
          <w:szCs w:val="28"/>
        </w:rPr>
      </w:pPr>
      <w:r w:rsidRPr="00C70CCD">
        <w:rPr>
          <w:rFonts w:ascii="Calibri" w:hAnsi="Calibri" w:cs="Calibri"/>
          <w:i/>
          <w:iCs/>
          <w:sz w:val="28"/>
          <w:szCs w:val="28"/>
        </w:rPr>
        <w:t xml:space="preserve">Udział w </w:t>
      </w:r>
      <w:r>
        <w:rPr>
          <w:rFonts w:ascii="Calibri" w:hAnsi="Calibri" w:cs="Calibri"/>
          <w:i/>
          <w:iCs/>
          <w:sz w:val="28"/>
          <w:szCs w:val="28"/>
        </w:rPr>
        <w:t>P</w:t>
      </w:r>
      <w:r w:rsidRPr="00C70CCD">
        <w:rPr>
          <w:rFonts w:ascii="Calibri" w:hAnsi="Calibri" w:cs="Calibri"/>
          <w:i/>
          <w:iCs/>
          <w:sz w:val="28"/>
          <w:szCs w:val="28"/>
        </w:rPr>
        <w:t>rojekcie</w:t>
      </w:r>
      <w:r>
        <w:rPr>
          <w:rFonts w:ascii="Calibri" w:hAnsi="Calibri" w:cs="Calibri"/>
          <w:i/>
          <w:iCs/>
          <w:sz w:val="28"/>
          <w:szCs w:val="28"/>
        </w:rPr>
        <w:t xml:space="preserve"> CAL</w:t>
      </w:r>
      <w:r w:rsidRPr="00C70CCD">
        <w:rPr>
          <w:rFonts w:ascii="Calibri" w:hAnsi="Calibri" w:cs="Calibri"/>
          <w:i/>
          <w:iCs/>
          <w:sz w:val="28"/>
          <w:szCs w:val="28"/>
        </w:rPr>
        <w:t xml:space="preserve"> przygotował ją do pełnienia funkcji pracownika socjalnego – organizatora społeczności lokalnej. Współtworzyła szereg działań na rzecz społeczności lokalnej oraz świadczyła pracę na rzecz tej społeczności. Doświadczenie zawodowe nabyła również pracując </w:t>
      </w:r>
      <w:r>
        <w:rPr>
          <w:rFonts w:ascii="Calibri" w:hAnsi="Calibri" w:cs="Calibri"/>
          <w:i/>
          <w:iCs/>
          <w:sz w:val="28"/>
          <w:szCs w:val="28"/>
        </w:rPr>
        <w:br/>
      </w:r>
      <w:r w:rsidRPr="00C70CCD">
        <w:rPr>
          <w:rFonts w:ascii="Calibri" w:hAnsi="Calibri" w:cs="Calibri"/>
          <w:i/>
          <w:iCs/>
          <w:sz w:val="28"/>
          <w:szCs w:val="28"/>
        </w:rPr>
        <w:t xml:space="preserve">z osobami bezdomnymi i zagrożonymi bezdomnością oraz realizując usługę streetworkingu realizowaną przez Ośrodek Pomocy Społecznej w Śremie. </w:t>
      </w:r>
    </w:p>
    <w:p w14:paraId="3035DB99" w14:textId="0CCA3C3C" w:rsidR="00C70CCD" w:rsidRPr="00C70CCD" w:rsidRDefault="00C70CCD" w:rsidP="00C70CCD">
      <w:pPr>
        <w:pStyle w:val="NormalnyWeb"/>
        <w:numPr>
          <w:ilvl w:val="0"/>
          <w:numId w:val="21"/>
        </w:numPr>
        <w:suppressAutoHyphens w:val="0"/>
        <w:spacing w:before="0" w:beforeAutospacing="0" w:after="0" w:afterAutospacing="0" w:line="240" w:lineRule="auto"/>
        <w:ind w:leftChars="0" w:firstLineChars="0"/>
        <w:jc w:val="both"/>
        <w:textDirection w:val="lrTb"/>
        <w:textAlignment w:val="baseline"/>
        <w:outlineLvl w:val="9"/>
        <w:rPr>
          <w:rFonts w:ascii="Calibri" w:hAnsi="Calibri" w:cs="Calibri"/>
          <w:sz w:val="28"/>
          <w:szCs w:val="28"/>
        </w:rPr>
      </w:pPr>
      <w:r w:rsidRPr="00C70CCD">
        <w:rPr>
          <w:rFonts w:ascii="Calibri" w:hAnsi="Calibri" w:cs="Calibri"/>
          <w:i/>
          <w:iCs/>
          <w:sz w:val="28"/>
          <w:szCs w:val="28"/>
        </w:rPr>
        <w:t xml:space="preserve">W Centrum Usług Społecznych wykorzystując posiadane wieloletnie doświadczenie zawodowe chcę pracować jako koordynator indywidualnych planów usług społecznych z mieszkańcami gminy Śrem, aby pomóc w rozpoznawaniu i nazywaniu potrzeby mieszkańców oraz towarzyszeniu w zmianie sposobu życia w społeczności lokalnej przy wykorzystaniu indywidualnych planów usług społecznych. Uważam, że </w:t>
      </w:r>
      <w:proofErr w:type="spellStart"/>
      <w:r w:rsidRPr="00C70CCD">
        <w:rPr>
          <w:rFonts w:ascii="Calibri" w:hAnsi="Calibri" w:cs="Calibri"/>
          <w:i/>
          <w:iCs/>
          <w:sz w:val="28"/>
          <w:szCs w:val="28"/>
        </w:rPr>
        <w:t>deinstytucjonalizacja</w:t>
      </w:r>
      <w:proofErr w:type="spellEnd"/>
      <w:r w:rsidRPr="00C70CCD">
        <w:rPr>
          <w:rFonts w:ascii="Calibri" w:hAnsi="Calibri" w:cs="Calibri"/>
          <w:i/>
          <w:iCs/>
          <w:sz w:val="28"/>
          <w:szCs w:val="28"/>
        </w:rPr>
        <w:t xml:space="preserve"> jest procesem koniecznym i nieuniknionym. Chcę uczestniczyć w tworzeniu lokalnego systemu usługowego i umożliwić mieszkańcom gminy Śrem dostęp do usług społecznych oferowanych przez Centrum</w:t>
      </w:r>
      <w:r>
        <w:rPr>
          <w:rFonts w:ascii="Calibri" w:hAnsi="Calibri" w:cs="Calibri"/>
          <w:i/>
          <w:iCs/>
          <w:sz w:val="28"/>
          <w:szCs w:val="28"/>
        </w:rPr>
        <w:t xml:space="preserve"> Usług Społecznych</w:t>
      </w:r>
      <w:r w:rsidRPr="00C70CCD">
        <w:rPr>
          <w:rFonts w:ascii="Calibri" w:hAnsi="Calibri" w:cs="Calibri"/>
          <w:i/>
          <w:iCs/>
          <w:sz w:val="28"/>
          <w:szCs w:val="28"/>
        </w:rPr>
        <w:t>. Ważne dla mnie jest monitorowanie jakości usług oferowanych przez Centrum oraz ciągłe ich dostosowywanie do aktualnych potrzeb mieszkańców. Istotnym elementem jest ocenianie jakości świadczonych usług, bieżące ich modyfikowanie oraz skuteczne działanie na rzecz społeczności lokalnej.</w:t>
      </w:r>
    </w:p>
    <w:p w14:paraId="1D3649B0" w14:textId="77777777" w:rsidR="00C70CCD" w:rsidRPr="00C70CCD" w:rsidRDefault="00C70CCD" w:rsidP="00C70CCD">
      <w:pPr>
        <w:pStyle w:val="NormalnyWeb"/>
        <w:numPr>
          <w:ilvl w:val="0"/>
          <w:numId w:val="21"/>
        </w:numPr>
        <w:suppressAutoHyphens w:val="0"/>
        <w:spacing w:before="0" w:beforeAutospacing="0" w:after="0" w:afterAutospacing="0" w:line="240" w:lineRule="auto"/>
        <w:ind w:leftChars="0" w:firstLineChars="0"/>
        <w:jc w:val="both"/>
        <w:textDirection w:val="lrTb"/>
        <w:textAlignment w:val="baseline"/>
        <w:outlineLvl w:val="9"/>
        <w:rPr>
          <w:rFonts w:ascii="Calibri" w:hAnsi="Calibri" w:cs="Calibri"/>
          <w:sz w:val="28"/>
          <w:szCs w:val="28"/>
        </w:rPr>
      </w:pPr>
      <w:r w:rsidRPr="00C70CCD">
        <w:rPr>
          <w:rFonts w:ascii="Calibri" w:hAnsi="Calibri" w:cs="Calibri"/>
          <w:i/>
          <w:iCs/>
          <w:sz w:val="28"/>
          <w:szCs w:val="28"/>
        </w:rPr>
        <w:t xml:space="preserve">Ważne dla mnie jest podejście indywidualne, które pozwoli dostosować ofertę usługową w sposób skierowany na faktyczne potrzeby danego mieszkańca przez co podniesie się jakość jego życia, a proponowane usługi odpowiadać będą wymogom klienta. </w:t>
      </w:r>
    </w:p>
    <w:p w14:paraId="46B594E4" w14:textId="77777777" w:rsidR="00C70CCD" w:rsidRDefault="00C70CCD" w:rsidP="00C70CCD">
      <w:pPr>
        <w:pStyle w:val="NormalnyWeb"/>
        <w:suppressAutoHyphens w:val="0"/>
        <w:spacing w:before="115" w:beforeAutospacing="0" w:after="0" w:afterAutospacing="0" w:line="240" w:lineRule="auto"/>
        <w:ind w:left="0" w:hanging="2"/>
        <w:jc w:val="both"/>
        <w:textAlignment w:val="baseline"/>
        <w:outlineLvl w:val="9"/>
        <w:rPr>
          <w:i/>
          <w:iCs/>
        </w:rPr>
      </w:pPr>
    </w:p>
    <w:p w14:paraId="6566A994" w14:textId="77777777" w:rsidR="002C427F" w:rsidRPr="00ED2809" w:rsidRDefault="002C427F" w:rsidP="002C427F">
      <w:pPr>
        <w:rPr>
          <w:rFonts w:ascii="Calibri" w:hAnsi="Calibri" w:cs="Calibri"/>
          <w:sz w:val="28"/>
          <w:szCs w:val="28"/>
        </w:rPr>
      </w:pPr>
    </w:p>
    <w:p w14:paraId="2E848628" w14:textId="77777777" w:rsidR="002C427F" w:rsidRPr="00ED2809" w:rsidRDefault="002C427F" w:rsidP="002C427F">
      <w:pPr>
        <w:jc w:val="both"/>
        <w:rPr>
          <w:rFonts w:ascii="Calibri" w:hAnsi="Calibri" w:cs="Calibri"/>
          <w:b/>
          <w:bCs/>
          <w:sz w:val="28"/>
          <w:szCs w:val="28"/>
        </w:rPr>
      </w:pPr>
      <w:r w:rsidRPr="00ED2809">
        <w:rPr>
          <w:rFonts w:ascii="Calibri" w:hAnsi="Calibri" w:cs="Calibri"/>
          <w:b/>
          <w:bCs/>
          <w:sz w:val="28"/>
          <w:szCs w:val="28"/>
        </w:rPr>
        <w:lastRenderedPageBreak/>
        <w:t xml:space="preserve">Anna </w:t>
      </w:r>
      <w:proofErr w:type="spellStart"/>
      <w:r w:rsidRPr="00ED2809">
        <w:rPr>
          <w:rFonts w:ascii="Calibri" w:hAnsi="Calibri" w:cs="Calibri"/>
          <w:b/>
          <w:bCs/>
          <w:sz w:val="28"/>
          <w:szCs w:val="28"/>
        </w:rPr>
        <w:t>Czeterbok</w:t>
      </w:r>
      <w:proofErr w:type="spellEnd"/>
      <w:r w:rsidRPr="00ED2809">
        <w:rPr>
          <w:rFonts w:ascii="Calibri" w:hAnsi="Calibri" w:cs="Calibri"/>
          <w:b/>
          <w:bCs/>
          <w:sz w:val="28"/>
          <w:szCs w:val="28"/>
        </w:rPr>
        <w:t xml:space="preserve"> -Maćkowiak</w:t>
      </w:r>
    </w:p>
    <w:p w14:paraId="2D1B7BE2" w14:textId="77777777" w:rsidR="002C427F" w:rsidRPr="00651D00" w:rsidRDefault="002C427F" w:rsidP="002C427F">
      <w:pPr>
        <w:jc w:val="both"/>
        <w:rPr>
          <w:rFonts w:ascii="Calibri" w:hAnsi="Calibri" w:cs="Calibri"/>
          <w:sz w:val="28"/>
          <w:szCs w:val="28"/>
        </w:rPr>
      </w:pPr>
      <w:r w:rsidRPr="00651D00">
        <w:rPr>
          <w:rFonts w:ascii="Calibri" w:hAnsi="Calibri" w:cs="Calibri"/>
          <w:sz w:val="28"/>
          <w:szCs w:val="28"/>
        </w:rPr>
        <w:t xml:space="preserve">Z Ośrodkiem Pomocy Społecznej związana od roku 2004, kiedy to jako wolontariusz realizowała zadania w świetlicy socjoterapeutycznej „Płomyk”- animowanie dzieci z rodzin zagrożonych wykluczeniem do rozwoju zainteresowań jak również wsparcie ich w edukacji. </w:t>
      </w:r>
    </w:p>
    <w:p w14:paraId="600447C5" w14:textId="39139415" w:rsidR="002C427F" w:rsidRPr="00651D00" w:rsidRDefault="002C427F" w:rsidP="00933E66">
      <w:pPr>
        <w:pStyle w:val="Akapitzlist"/>
        <w:numPr>
          <w:ilvl w:val="0"/>
          <w:numId w:val="12"/>
        </w:numPr>
        <w:jc w:val="both"/>
        <w:rPr>
          <w:rFonts w:ascii="Calibri" w:hAnsi="Calibri" w:cs="Calibri"/>
          <w:i/>
          <w:iCs/>
          <w:sz w:val="28"/>
          <w:szCs w:val="28"/>
        </w:rPr>
      </w:pPr>
      <w:r w:rsidRPr="00651D00">
        <w:rPr>
          <w:rFonts w:ascii="Calibri" w:hAnsi="Calibri" w:cs="Calibri"/>
          <w:i/>
          <w:iCs/>
          <w:sz w:val="28"/>
          <w:szCs w:val="28"/>
        </w:rPr>
        <w:t xml:space="preserve">W Centrum Usług Społecznych planuje realizować zadania skupione na potrzebach mieszkańców, zarówno w zakresie edukacji jak i aktywności </w:t>
      </w:r>
      <w:proofErr w:type="spellStart"/>
      <w:r w:rsidRPr="00651D00">
        <w:rPr>
          <w:rFonts w:ascii="Calibri" w:hAnsi="Calibri" w:cs="Calibri"/>
          <w:i/>
          <w:iCs/>
          <w:sz w:val="28"/>
          <w:szCs w:val="28"/>
        </w:rPr>
        <w:t>społeczno</w:t>
      </w:r>
      <w:proofErr w:type="spellEnd"/>
      <w:r w:rsidRPr="00651D00">
        <w:rPr>
          <w:rFonts w:ascii="Calibri" w:hAnsi="Calibri" w:cs="Calibri"/>
          <w:i/>
          <w:iCs/>
          <w:sz w:val="28"/>
          <w:szCs w:val="28"/>
        </w:rPr>
        <w:t xml:space="preserve"> - kulturalnej. Bliska jest jej idea działań międzypokoleniowych</w:t>
      </w:r>
      <w:r w:rsidR="00651D00" w:rsidRPr="00651D00">
        <w:rPr>
          <w:rFonts w:ascii="Calibri" w:hAnsi="Calibri" w:cs="Calibri"/>
          <w:i/>
          <w:iCs/>
          <w:sz w:val="28"/>
          <w:szCs w:val="28"/>
        </w:rPr>
        <w:t xml:space="preserve">. </w:t>
      </w:r>
    </w:p>
    <w:p w14:paraId="7F4C3132" w14:textId="77777777" w:rsidR="00651D00" w:rsidRPr="00651D00" w:rsidRDefault="00651D00" w:rsidP="00651D00">
      <w:pPr>
        <w:pStyle w:val="Akapitzlist"/>
        <w:jc w:val="both"/>
        <w:rPr>
          <w:rFonts w:ascii="Calibri" w:hAnsi="Calibri" w:cs="Calibri"/>
          <w:i/>
          <w:iCs/>
          <w:sz w:val="28"/>
          <w:szCs w:val="28"/>
        </w:rPr>
      </w:pPr>
    </w:p>
    <w:p w14:paraId="0C81F5B0" w14:textId="2DCFDA13" w:rsidR="00651D00" w:rsidRPr="00651D00" w:rsidRDefault="00651D00" w:rsidP="00651D00">
      <w:pPr>
        <w:pStyle w:val="Akapitzlist"/>
        <w:numPr>
          <w:ilvl w:val="0"/>
          <w:numId w:val="22"/>
        </w:numPr>
        <w:spacing w:line="256" w:lineRule="auto"/>
        <w:jc w:val="both"/>
        <w:rPr>
          <w:rFonts w:ascii="Calibri" w:hAnsi="Calibri" w:cs="Calibri"/>
          <w:i/>
          <w:iCs/>
          <w:sz w:val="28"/>
          <w:szCs w:val="28"/>
        </w:rPr>
      </w:pPr>
      <w:r w:rsidRPr="00651D00">
        <w:rPr>
          <w:rFonts w:ascii="Calibri" w:hAnsi="Calibri" w:cs="Calibri"/>
          <w:i/>
          <w:iCs/>
          <w:sz w:val="28"/>
          <w:szCs w:val="28"/>
        </w:rPr>
        <w:t>Uważa, że warto skupić się na budowaniu relacji w społeczności lokalnej, poprzez takie jej tworzenie, aby jej mieszkańcy przestali być dla siebie anonimowi. Ważne jest dla niej idea tak zwanego aktywnego sąsiedztwa. Zacieśnienie więzi i poczucia wspólnoty oraz współodpowiedzialności za to w jakiej wspólnocie się funkcjonuje. Istotnym jest</w:t>
      </w:r>
      <w:r>
        <w:rPr>
          <w:rFonts w:ascii="Calibri" w:hAnsi="Calibri" w:cs="Calibri"/>
          <w:i/>
          <w:iCs/>
          <w:sz w:val="28"/>
          <w:szCs w:val="28"/>
        </w:rPr>
        <w:t xml:space="preserve">, </w:t>
      </w:r>
      <w:r w:rsidRPr="00651D00">
        <w:rPr>
          <w:rFonts w:ascii="Calibri" w:hAnsi="Calibri" w:cs="Calibri"/>
          <w:i/>
          <w:iCs/>
          <w:sz w:val="28"/>
          <w:szCs w:val="28"/>
        </w:rPr>
        <w:t>aby więzi ewoluowały, a poczucie sprawczości pozwoliło na to, aby członkowie grupy poczuli się prawdziwymi gospodarzami własnej przestrzeni. Według niej podejmowane codzienne nawet najdrobniejsze działania na rzecz współmieszkańców budują kapitał</w:t>
      </w:r>
      <w:r>
        <w:rPr>
          <w:rFonts w:ascii="Calibri" w:hAnsi="Calibri" w:cs="Calibri"/>
          <w:i/>
          <w:iCs/>
          <w:sz w:val="28"/>
          <w:szCs w:val="28"/>
        </w:rPr>
        <w:t xml:space="preserve">, </w:t>
      </w:r>
      <w:r w:rsidRPr="00651D00">
        <w:rPr>
          <w:rFonts w:ascii="Calibri" w:hAnsi="Calibri" w:cs="Calibri"/>
          <w:i/>
          <w:iCs/>
          <w:sz w:val="28"/>
          <w:szCs w:val="28"/>
        </w:rPr>
        <w:t>który jest nieoceniony w podniesieniu jakości i komfortu życia w danej wspólnocie</w:t>
      </w:r>
    </w:p>
    <w:p w14:paraId="4A477399" w14:textId="77777777" w:rsidR="002C427F" w:rsidRPr="00651D00" w:rsidRDefault="002C427F" w:rsidP="002C427F">
      <w:pPr>
        <w:pStyle w:val="Akapitzlist"/>
        <w:rPr>
          <w:rFonts w:ascii="Calibri" w:hAnsi="Calibri" w:cs="Calibri"/>
          <w:i/>
          <w:iCs/>
          <w:sz w:val="28"/>
          <w:szCs w:val="28"/>
        </w:rPr>
      </w:pPr>
    </w:p>
    <w:p w14:paraId="322A880E" w14:textId="77777777" w:rsidR="002C427F" w:rsidRPr="00651D00" w:rsidRDefault="002C427F" w:rsidP="002C427F">
      <w:pPr>
        <w:pStyle w:val="Akapitzlist"/>
        <w:numPr>
          <w:ilvl w:val="0"/>
          <w:numId w:val="12"/>
        </w:numPr>
        <w:jc w:val="both"/>
        <w:rPr>
          <w:rFonts w:ascii="Calibri" w:hAnsi="Calibri" w:cs="Calibri"/>
          <w:i/>
          <w:iCs/>
          <w:sz w:val="28"/>
          <w:szCs w:val="28"/>
        </w:rPr>
      </w:pPr>
      <w:r w:rsidRPr="00651D00">
        <w:rPr>
          <w:rFonts w:ascii="Calibri" w:hAnsi="Calibri" w:cs="Calibri"/>
          <w:i/>
          <w:iCs/>
          <w:sz w:val="28"/>
          <w:szCs w:val="28"/>
        </w:rPr>
        <w:t>Rolę organizatora społeczności lokalnej postrzega jako rolę wspierającą, daną społeczność w drodze do realizacji jej celów, inicjatyw, planów, poprzez takie działanie, które pozwoli na wykorzystanie potencjału i zasobów danej grupy.</w:t>
      </w:r>
    </w:p>
    <w:p w14:paraId="24B241E7" w14:textId="77777777" w:rsidR="002C427F" w:rsidRPr="00651D00" w:rsidRDefault="002C427F" w:rsidP="002C427F">
      <w:pPr>
        <w:jc w:val="both"/>
        <w:rPr>
          <w:rFonts w:ascii="Calibri" w:hAnsi="Calibri" w:cs="Calibri"/>
          <w:sz w:val="28"/>
          <w:szCs w:val="28"/>
        </w:rPr>
      </w:pPr>
    </w:p>
    <w:p w14:paraId="6596F2F6" w14:textId="447639F6" w:rsidR="002C427F" w:rsidRPr="00ED2809" w:rsidRDefault="002C427F" w:rsidP="002C427F">
      <w:pPr>
        <w:jc w:val="both"/>
        <w:rPr>
          <w:rFonts w:ascii="Calibri" w:hAnsi="Calibri" w:cs="Calibri"/>
          <w:sz w:val="28"/>
          <w:szCs w:val="28"/>
        </w:rPr>
      </w:pPr>
      <w:r w:rsidRPr="00ED2809">
        <w:rPr>
          <w:rFonts w:ascii="Calibri" w:hAnsi="Calibri" w:cs="Calibri"/>
          <w:sz w:val="28"/>
          <w:szCs w:val="28"/>
        </w:rPr>
        <w:t>Prezentowane profile zawodowe i wypowiedzi kluczowych pracowników przyszłego C</w:t>
      </w:r>
      <w:r w:rsidR="00651D00">
        <w:rPr>
          <w:rFonts w:ascii="Calibri" w:hAnsi="Calibri" w:cs="Calibri"/>
          <w:sz w:val="28"/>
          <w:szCs w:val="28"/>
        </w:rPr>
        <w:t>entrum Usług społecznych w Śremie</w:t>
      </w:r>
      <w:r w:rsidRPr="00ED2809">
        <w:rPr>
          <w:rFonts w:ascii="Calibri" w:hAnsi="Calibri" w:cs="Calibri"/>
          <w:sz w:val="28"/>
          <w:szCs w:val="28"/>
        </w:rPr>
        <w:t xml:space="preserve"> pokazują, że mają oni głęboką wiedzę na temat misji tej instytucji, silną motywację do przeprowadzenia zmiany oraz umiejętności, które mogą być użyteczne z punktu widzenia powodzenia całego procesu.</w:t>
      </w:r>
    </w:p>
    <w:p w14:paraId="6AF3C279" w14:textId="77777777" w:rsidR="002C427F" w:rsidRDefault="002C427F" w:rsidP="002C427F">
      <w:pPr>
        <w:jc w:val="both"/>
        <w:rPr>
          <w:rFonts w:ascii="Calibri" w:hAnsi="Calibri" w:cs="Calibri"/>
          <w:sz w:val="28"/>
          <w:szCs w:val="28"/>
        </w:rPr>
      </w:pPr>
    </w:p>
    <w:p w14:paraId="64CDA0C9" w14:textId="77777777" w:rsidR="00651D00" w:rsidRPr="00ED2809" w:rsidRDefault="00651D00" w:rsidP="002C427F">
      <w:pPr>
        <w:jc w:val="both"/>
        <w:rPr>
          <w:rFonts w:ascii="Calibri" w:hAnsi="Calibri" w:cs="Calibri"/>
          <w:sz w:val="28"/>
          <w:szCs w:val="28"/>
        </w:rPr>
      </w:pPr>
    </w:p>
    <w:p w14:paraId="3ECCE818" w14:textId="2998C16C" w:rsidR="002C427F" w:rsidRPr="00356ACA" w:rsidRDefault="002C427F" w:rsidP="002C427F">
      <w:pPr>
        <w:jc w:val="both"/>
        <w:rPr>
          <w:rFonts w:ascii="Calibri" w:hAnsi="Calibri" w:cs="Calibri"/>
          <w:b/>
          <w:bCs/>
          <w:sz w:val="28"/>
          <w:szCs w:val="28"/>
        </w:rPr>
      </w:pPr>
      <w:r w:rsidRPr="00ED2809">
        <w:rPr>
          <w:rFonts w:ascii="Calibri" w:hAnsi="Calibri" w:cs="Calibri"/>
          <w:b/>
          <w:bCs/>
          <w:sz w:val="28"/>
          <w:szCs w:val="28"/>
        </w:rPr>
        <w:lastRenderedPageBreak/>
        <w:t xml:space="preserve">3.3. </w:t>
      </w:r>
      <w:r w:rsidRPr="00651D00">
        <w:rPr>
          <w:rFonts w:ascii="Calibri" w:hAnsi="Calibri" w:cs="Calibri"/>
          <w:b/>
          <w:bCs/>
          <w:sz w:val="28"/>
          <w:szCs w:val="28"/>
        </w:rPr>
        <w:t>Kierunki rozwoju usług w ramach C</w:t>
      </w:r>
      <w:r w:rsidR="00356ACA">
        <w:rPr>
          <w:rFonts w:ascii="Calibri" w:hAnsi="Calibri" w:cs="Calibri"/>
          <w:b/>
          <w:bCs/>
          <w:sz w:val="28"/>
          <w:szCs w:val="28"/>
        </w:rPr>
        <w:t>entrum Usług Społecznych</w:t>
      </w:r>
    </w:p>
    <w:p w14:paraId="55F0A367" w14:textId="77777777" w:rsidR="002C427F" w:rsidRPr="00651D00" w:rsidRDefault="002C427F" w:rsidP="002C427F">
      <w:pPr>
        <w:jc w:val="both"/>
        <w:rPr>
          <w:rFonts w:ascii="Calibri" w:hAnsi="Calibri" w:cs="Calibri"/>
          <w:sz w:val="28"/>
          <w:szCs w:val="28"/>
        </w:rPr>
      </w:pPr>
      <w:r w:rsidRPr="00651D00">
        <w:rPr>
          <w:rFonts w:ascii="Calibri" w:hAnsi="Calibri" w:cs="Calibri"/>
          <w:sz w:val="28"/>
          <w:szCs w:val="28"/>
        </w:rPr>
        <w:t xml:space="preserve">Zarówno cytowany już wyżej Raport pod redakcją Rymszy i Karwackiego jak i inne badania dotyczące pierwszych kilku lub kilkunastu miesięcy funkcjonowania CUS-ów w ok. 50 gminach w Polsce pokazują, że ta krocząca zmiana jest nie tylko zmianą formalną, ale też jakościową. Osoby, które w niej uczestniczą, podkreślają takie wartości jak powszechność, pierwszy kontakt, podnoszenie jakości życia mieszkańców, wzmocnienie sprawczości, zbliżenie się do mieszkańców. Przedstawione opinie stanowią dodatkowe uzasadnienie zmiany planowanej w Śremie. </w:t>
      </w:r>
    </w:p>
    <w:p w14:paraId="0BB99996" w14:textId="0A0A8590" w:rsidR="002C427F" w:rsidRPr="00651D00" w:rsidRDefault="002C427F" w:rsidP="002C427F">
      <w:pPr>
        <w:jc w:val="both"/>
        <w:rPr>
          <w:rFonts w:ascii="Calibri" w:hAnsi="Calibri" w:cs="Calibri"/>
          <w:sz w:val="28"/>
          <w:szCs w:val="28"/>
        </w:rPr>
      </w:pPr>
      <w:r w:rsidRPr="00651D00">
        <w:rPr>
          <w:rFonts w:ascii="Calibri" w:hAnsi="Calibri" w:cs="Calibri"/>
          <w:sz w:val="28"/>
          <w:szCs w:val="28"/>
        </w:rPr>
        <w:t>Prezentowana poniżej tabela pokazuje kierunki rozwoju usług społecznych w ramach C</w:t>
      </w:r>
      <w:r w:rsidR="00356ACA">
        <w:rPr>
          <w:rFonts w:ascii="Calibri" w:hAnsi="Calibri" w:cs="Calibri"/>
          <w:sz w:val="28"/>
          <w:szCs w:val="28"/>
        </w:rPr>
        <w:t>entrum Usług Społecznych</w:t>
      </w:r>
      <w:r w:rsidRPr="00651D00">
        <w:rPr>
          <w:rFonts w:ascii="Calibri" w:hAnsi="Calibri" w:cs="Calibri"/>
          <w:sz w:val="28"/>
          <w:szCs w:val="28"/>
        </w:rPr>
        <w:t xml:space="preserve"> w Śremie. Kierunki te uwzględniają potrzeby zidentyfikowane w pierwszym rozdziale i potencjały opisane w rozdziale drugim.</w:t>
      </w:r>
    </w:p>
    <w:p w14:paraId="1260C9BE" w14:textId="77777777" w:rsidR="002C427F" w:rsidRPr="00651D00" w:rsidRDefault="002C427F" w:rsidP="00356ACA">
      <w:pPr>
        <w:rPr>
          <w:rFonts w:ascii="Calibri" w:hAnsi="Calibri" w:cs="Calibri"/>
          <w:b/>
          <w:bCs/>
          <w:sz w:val="28"/>
          <w:szCs w:val="28"/>
        </w:rPr>
      </w:pPr>
    </w:p>
    <w:p w14:paraId="2628316D" w14:textId="77777777" w:rsidR="002C427F" w:rsidRPr="00651D00" w:rsidRDefault="002C427F" w:rsidP="002C427F">
      <w:pPr>
        <w:jc w:val="center"/>
        <w:rPr>
          <w:rFonts w:ascii="Calibri" w:hAnsi="Calibri" w:cs="Calibri"/>
          <w:b/>
          <w:bCs/>
          <w:sz w:val="28"/>
          <w:szCs w:val="28"/>
        </w:rPr>
      </w:pPr>
      <w:r w:rsidRPr="00651D00">
        <w:rPr>
          <w:rFonts w:ascii="Calibri" w:hAnsi="Calibri" w:cs="Calibri"/>
          <w:b/>
          <w:bCs/>
          <w:sz w:val="28"/>
          <w:szCs w:val="28"/>
        </w:rPr>
        <w:t xml:space="preserve">KIERUNKI ROZWOJU USŁUG SPOŁECZNYCH </w:t>
      </w:r>
      <w:r w:rsidRPr="00651D00">
        <w:rPr>
          <w:rFonts w:ascii="Calibri" w:hAnsi="Calibri" w:cs="Calibri"/>
          <w:b/>
          <w:bCs/>
          <w:sz w:val="28"/>
          <w:szCs w:val="28"/>
        </w:rPr>
        <w:br/>
        <w:t>W RAMACH CENTURM USŁUG SPOŁECZNYCH W ŚREMIE</w:t>
      </w:r>
    </w:p>
    <w:tbl>
      <w:tblPr>
        <w:tblStyle w:val="Tabela-Siatka"/>
        <w:tblW w:w="10490" w:type="dxa"/>
        <w:tblInd w:w="-572" w:type="dxa"/>
        <w:tblLook w:val="04A0" w:firstRow="1" w:lastRow="0" w:firstColumn="1" w:lastColumn="0" w:noHBand="0" w:noVBand="1"/>
      </w:tblPr>
      <w:tblGrid>
        <w:gridCol w:w="6096"/>
        <w:gridCol w:w="4394"/>
      </w:tblGrid>
      <w:tr w:rsidR="002C427F" w:rsidRPr="00651D00" w14:paraId="44D5E2E6" w14:textId="77777777" w:rsidTr="00356ACA">
        <w:tc>
          <w:tcPr>
            <w:tcW w:w="6096" w:type="dxa"/>
            <w:shd w:val="clear" w:color="auto" w:fill="DEEAF6" w:themeFill="accent1" w:themeFillTint="33"/>
          </w:tcPr>
          <w:p w14:paraId="6E8DEFB3" w14:textId="77777777" w:rsidR="00356ACA" w:rsidRDefault="00356ACA" w:rsidP="00176580">
            <w:pPr>
              <w:jc w:val="center"/>
              <w:rPr>
                <w:rFonts w:ascii="Calibri" w:hAnsi="Calibri" w:cs="Calibri"/>
                <w:b/>
                <w:bCs/>
                <w:sz w:val="28"/>
                <w:szCs w:val="28"/>
              </w:rPr>
            </w:pPr>
          </w:p>
          <w:p w14:paraId="47087688" w14:textId="77777777" w:rsidR="002C427F" w:rsidRDefault="002C427F" w:rsidP="00176580">
            <w:pPr>
              <w:jc w:val="center"/>
              <w:rPr>
                <w:rFonts w:ascii="Calibri" w:hAnsi="Calibri" w:cs="Calibri"/>
                <w:b/>
                <w:bCs/>
                <w:sz w:val="28"/>
                <w:szCs w:val="28"/>
              </w:rPr>
            </w:pPr>
            <w:r w:rsidRPr="00651D00">
              <w:rPr>
                <w:rFonts w:ascii="Calibri" w:hAnsi="Calibri" w:cs="Calibri"/>
                <w:b/>
                <w:bCs/>
                <w:sz w:val="28"/>
                <w:szCs w:val="28"/>
              </w:rPr>
              <w:t>KIERUNKI ROZWOJU USŁUG</w:t>
            </w:r>
          </w:p>
          <w:p w14:paraId="6EFCED4C" w14:textId="50B2986A" w:rsidR="00356ACA" w:rsidRPr="00651D00" w:rsidRDefault="00356ACA" w:rsidP="00176580">
            <w:pPr>
              <w:jc w:val="center"/>
              <w:rPr>
                <w:rFonts w:ascii="Calibri" w:hAnsi="Calibri" w:cs="Calibri"/>
                <w:b/>
                <w:bCs/>
                <w:sz w:val="28"/>
                <w:szCs w:val="28"/>
              </w:rPr>
            </w:pPr>
          </w:p>
        </w:tc>
        <w:tc>
          <w:tcPr>
            <w:tcW w:w="4394" w:type="dxa"/>
            <w:shd w:val="clear" w:color="auto" w:fill="E2EFD9" w:themeFill="accent6" w:themeFillTint="33"/>
          </w:tcPr>
          <w:p w14:paraId="7434717A" w14:textId="77777777" w:rsidR="00356ACA" w:rsidRDefault="00356ACA" w:rsidP="00176580">
            <w:pPr>
              <w:jc w:val="center"/>
              <w:rPr>
                <w:rFonts w:ascii="Calibri" w:hAnsi="Calibri" w:cs="Calibri"/>
                <w:b/>
                <w:bCs/>
                <w:sz w:val="28"/>
                <w:szCs w:val="28"/>
              </w:rPr>
            </w:pPr>
          </w:p>
          <w:p w14:paraId="7828807B" w14:textId="2AB81CC5" w:rsidR="002C427F" w:rsidRPr="00651D00" w:rsidRDefault="002C427F" w:rsidP="00176580">
            <w:pPr>
              <w:jc w:val="center"/>
              <w:rPr>
                <w:rFonts w:ascii="Calibri" w:hAnsi="Calibri" w:cs="Calibri"/>
                <w:b/>
                <w:bCs/>
                <w:sz w:val="28"/>
                <w:szCs w:val="28"/>
              </w:rPr>
            </w:pPr>
            <w:r w:rsidRPr="00651D00">
              <w:rPr>
                <w:rFonts w:ascii="Calibri" w:hAnsi="Calibri" w:cs="Calibri"/>
                <w:b/>
                <w:bCs/>
                <w:sz w:val="28"/>
                <w:szCs w:val="28"/>
              </w:rPr>
              <w:t>USŁUGI</w:t>
            </w:r>
          </w:p>
        </w:tc>
      </w:tr>
      <w:tr w:rsidR="002C427F" w:rsidRPr="00651D00" w14:paraId="51734B88" w14:textId="77777777" w:rsidTr="00356ACA">
        <w:tc>
          <w:tcPr>
            <w:tcW w:w="6096" w:type="dxa"/>
            <w:shd w:val="clear" w:color="auto" w:fill="DEEAF6" w:themeFill="accent1" w:themeFillTint="33"/>
          </w:tcPr>
          <w:p w14:paraId="5C6E60E7"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Zapewnienie mieszkańcom dostępu do wysokiej jakości usług </w:t>
            </w:r>
          </w:p>
          <w:p w14:paraId="11886579" w14:textId="77777777" w:rsidR="002C427F" w:rsidRPr="00651D00" w:rsidRDefault="002C427F" w:rsidP="00176580">
            <w:pPr>
              <w:rPr>
                <w:rFonts w:ascii="Calibri" w:hAnsi="Calibri" w:cs="Calibri"/>
                <w:b/>
                <w:bCs/>
                <w:sz w:val="28"/>
                <w:szCs w:val="28"/>
              </w:rPr>
            </w:pPr>
          </w:p>
          <w:p w14:paraId="38A9877C"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Wyrównanie dysproporcji w dostępie do usług osób z ograniczoną mobilnością poprzez usługi mobilne i ograniczanie wykluczenia transportowego</w:t>
            </w:r>
          </w:p>
          <w:p w14:paraId="5ABF602F" w14:textId="77777777" w:rsidR="002C427F" w:rsidRPr="00651D00" w:rsidRDefault="002C427F" w:rsidP="00176580">
            <w:pPr>
              <w:rPr>
                <w:rFonts w:ascii="Calibri" w:hAnsi="Calibri" w:cs="Calibri"/>
                <w:b/>
                <w:bCs/>
                <w:sz w:val="28"/>
                <w:szCs w:val="28"/>
              </w:rPr>
            </w:pPr>
          </w:p>
          <w:p w14:paraId="7AD9D77E"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Wzmocnienie i zintegrowanie wokół idei CUS lokalnych podmiotów świadczących usługi społeczne</w:t>
            </w:r>
          </w:p>
          <w:p w14:paraId="122CF69C" w14:textId="77777777" w:rsidR="002C427F" w:rsidRPr="00651D00" w:rsidRDefault="002C427F" w:rsidP="00176580">
            <w:pPr>
              <w:rPr>
                <w:rFonts w:ascii="Calibri" w:hAnsi="Calibri" w:cs="Calibri"/>
                <w:b/>
                <w:bCs/>
                <w:sz w:val="28"/>
                <w:szCs w:val="28"/>
              </w:rPr>
            </w:pPr>
          </w:p>
          <w:p w14:paraId="61FD7FA2" w14:textId="5149E71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Dopasowanie oferty usług do specyficznych potrzeb poszczególnych kategorii mieszkańców </w:t>
            </w:r>
            <w:r w:rsidR="00356ACA">
              <w:rPr>
                <w:rFonts w:ascii="Calibri" w:hAnsi="Calibri" w:cs="Calibri"/>
                <w:b/>
                <w:bCs/>
                <w:sz w:val="28"/>
                <w:szCs w:val="28"/>
              </w:rPr>
              <w:br/>
            </w:r>
            <w:r w:rsidRPr="00651D00">
              <w:rPr>
                <w:rFonts w:ascii="Calibri" w:hAnsi="Calibri" w:cs="Calibri"/>
                <w:b/>
                <w:bCs/>
                <w:sz w:val="28"/>
                <w:szCs w:val="28"/>
              </w:rPr>
              <w:t>z uwzględnieniem ich wieku i stanu zdrowia</w:t>
            </w:r>
          </w:p>
          <w:p w14:paraId="55165632" w14:textId="77777777" w:rsidR="002C427F" w:rsidRPr="00651D00" w:rsidRDefault="002C427F" w:rsidP="00176580">
            <w:pPr>
              <w:rPr>
                <w:rFonts w:ascii="Calibri" w:hAnsi="Calibri" w:cs="Calibri"/>
                <w:b/>
                <w:bCs/>
                <w:sz w:val="28"/>
                <w:szCs w:val="28"/>
              </w:rPr>
            </w:pPr>
          </w:p>
          <w:p w14:paraId="54F5AF07" w14:textId="1B333D6B" w:rsidR="002C427F" w:rsidRPr="00651D00" w:rsidRDefault="002C427F" w:rsidP="00176580">
            <w:pPr>
              <w:rPr>
                <w:rFonts w:ascii="Calibri" w:hAnsi="Calibri" w:cs="Calibri"/>
                <w:b/>
                <w:bCs/>
                <w:sz w:val="28"/>
                <w:szCs w:val="28"/>
              </w:rPr>
            </w:pPr>
            <w:r w:rsidRPr="00651D00">
              <w:rPr>
                <w:rFonts w:ascii="Calibri" w:hAnsi="Calibri" w:cs="Calibri"/>
                <w:b/>
                <w:bCs/>
                <w:sz w:val="28"/>
                <w:szCs w:val="28"/>
              </w:rPr>
              <w:lastRenderedPageBreak/>
              <w:t xml:space="preserve">Umożliwienie osobom z niepełnosprawnościami </w:t>
            </w:r>
            <w:r w:rsidR="00356ACA">
              <w:rPr>
                <w:rFonts w:ascii="Calibri" w:hAnsi="Calibri" w:cs="Calibri"/>
                <w:b/>
                <w:bCs/>
                <w:sz w:val="28"/>
                <w:szCs w:val="28"/>
              </w:rPr>
              <w:br/>
            </w:r>
            <w:r w:rsidRPr="00651D00">
              <w:rPr>
                <w:rFonts w:ascii="Calibri" w:hAnsi="Calibri" w:cs="Calibri"/>
                <w:b/>
                <w:bCs/>
                <w:sz w:val="28"/>
                <w:szCs w:val="28"/>
              </w:rPr>
              <w:t>i seniorom funkcjonowania w dotychczasowym środowisku zamieszkania</w:t>
            </w:r>
          </w:p>
          <w:p w14:paraId="70488AD6" w14:textId="77777777" w:rsidR="002C427F" w:rsidRPr="00651D00" w:rsidRDefault="002C427F" w:rsidP="00176580">
            <w:pPr>
              <w:rPr>
                <w:rFonts w:ascii="Calibri" w:hAnsi="Calibri" w:cs="Calibri"/>
                <w:b/>
                <w:bCs/>
                <w:sz w:val="28"/>
                <w:szCs w:val="28"/>
              </w:rPr>
            </w:pPr>
          </w:p>
          <w:p w14:paraId="2A033824"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Odciążenie opiekunów osób niesamodzielnych od codziennych obowiązków łączących się ze sprawowaniem opieki, zapewnienie im czasu na odpoczynek i regenerację psychofizyczną</w:t>
            </w:r>
          </w:p>
          <w:p w14:paraId="588D956B" w14:textId="77777777" w:rsidR="002C427F" w:rsidRPr="00651D00" w:rsidRDefault="002C427F" w:rsidP="00176580">
            <w:pPr>
              <w:rPr>
                <w:rFonts w:ascii="Calibri" w:hAnsi="Calibri" w:cs="Calibri"/>
                <w:sz w:val="28"/>
                <w:szCs w:val="28"/>
              </w:rPr>
            </w:pPr>
          </w:p>
          <w:p w14:paraId="4AAA09A1"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Wzmacnianie zdolności osób z niepełnosprawnościami i seniorów do niezależnego funkcjonowania w ich naturalnym środowisku</w:t>
            </w:r>
          </w:p>
          <w:p w14:paraId="78404492" w14:textId="77777777" w:rsidR="002C427F" w:rsidRPr="00651D00" w:rsidRDefault="002C427F" w:rsidP="00176580">
            <w:pPr>
              <w:rPr>
                <w:rFonts w:ascii="Calibri" w:hAnsi="Calibri" w:cs="Calibri"/>
                <w:sz w:val="28"/>
                <w:szCs w:val="28"/>
              </w:rPr>
            </w:pPr>
          </w:p>
          <w:p w14:paraId="54938222" w14:textId="69ED220E"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Zapobieganie kierowaniu osób </w:t>
            </w:r>
            <w:r w:rsidR="00356ACA">
              <w:rPr>
                <w:rFonts w:ascii="Calibri" w:hAnsi="Calibri" w:cs="Calibri"/>
                <w:b/>
                <w:bCs/>
                <w:sz w:val="28"/>
                <w:szCs w:val="28"/>
              </w:rPr>
              <w:br/>
            </w:r>
            <w:r w:rsidRPr="00651D00">
              <w:rPr>
                <w:rFonts w:ascii="Calibri" w:hAnsi="Calibri" w:cs="Calibri"/>
                <w:b/>
                <w:bCs/>
                <w:sz w:val="28"/>
                <w:szCs w:val="28"/>
              </w:rPr>
              <w:t>z niepełnosprawnościami do placówek całodobowych</w:t>
            </w:r>
          </w:p>
          <w:p w14:paraId="39F43E2D" w14:textId="77777777" w:rsidR="002C427F" w:rsidRPr="00651D00" w:rsidRDefault="002C427F" w:rsidP="00176580">
            <w:pPr>
              <w:rPr>
                <w:rFonts w:ascii="Calibri" w:hAnsi="Calibri" w:cs="Calibri"/>
                <w:b/>
                <w:bCs/>
                <w:sz w:val="28"/>
                <w:szCs w:val="28"/>
              </w:rPr>
            </w:pPr>
          </w:p>
          <w:p w14:paraId="6A02066F" w14:textId="5D6058F2"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Zapobieganie i ograniczanie rozwoju kryzysów psychicznych poprzez pracę środowiskową dostosowaną indywidualnie, skoncentrowaną na wspieraniu w procesie zdrowienia oraz zakładającą włączenie w terapię bliskich osoby chorej </w:t>
            </w:r>
          </w:p>
          <w:p w14:paraId="6ABDB21A" w14:textId="77777777" w:rsidR="002C427F" w:rsidRPr="00651D00" w:rsidRDefault="002C427F" w:rsidP="00176580">
            <w:pPr>
              <w:rPr>
                <w:rFonts w:ascii="Calibri" w:hAnsi="Calibri" w:cs="Calibri"/>
                <w:sz w:val="28"/>
                <w:szCs w:val="28"/>
              </w:rPr>
            </w:pPr>
          </w:p>
          <w:p w14:paraId="0A66913A"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Tworzenie poczucia wspólnotowości oraz budowanie społeczeństwa obywatelskiego poprzez zwiększenie zaangażowanie mieszkańców w działania partycypacyjne na rzecz osób i przy udziale osób starszych</w:t>
            </w:r>
          </w:p>
          <w:p w14:paraId="1BDE0243" w14:textId="77777777" w:rsidR="002C427F" w:rsidRPr="00651D00" w:rsidRDefault="002C427F" w:rsidP="00176580">
            <w:pPr>
              <w:rPr>
                <w:rFonts w:ascii="Calibri" w:hAnsi="Calibri" w:cs="Calibri"/>
                <w:sz w:val="28"/>
                <w:szCs w:val="28"/>
              </w:rPr>
            </w:pPr>
          </w:p>
          <w:p w14:paraId="2F0993EA" w14:textId="65CF438C"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Przeciwdziałanie wykluczeniu osób starszych </w:t>
            </w:r>
            <w:r w:rsidR="00356ACA">
              <w:rPr>
                <w:rFonts w:ascii="Calibri" w:hAnsi="Calibri" w:cs="Calibri"/>
                <w:b/>
                <w:bCs/>
                <w:sz w:val="28"/>
                <w:szCs w:val="28"/>
              </w:rPr>
              <w:br/>
            </w:r>
            <w:r w:rsidRPr="00651D00">
              <w:rPr>
                <w:rFonts w:ascii="Calibri" w:hAnsi="Calibri" w:cs="Calibri"/>
                <w:b/>
                <w:bCs/>
                <w:sz w:val="28"/>
                <w:szCs w:val="28"/>
              </w:rPr>
              <w:t>i zwiększenie ich mobilności</w:t>
            </w:r>
          </w:p>
          <w:p w14:paraId="1D7C4E1A" w14:textId="77777777" w:rsidR="002C427F" w:rsidRPr="00651D00" w:rsidRDefault="002C427F" w:rsidP="00176580">
            <w:pPr>
              <w:rPr>
                <w:rFonts w:ascii="Calibri" w:hAnsi="Calibri" w:cs="Calibri"/>
                <w:sz w:val="28"/>
                <w:szCs w:val="28"/>
              </w:rPr>
            </w:pPr>
          </w:p>
          <w:p w14:paraId="44CD09F8"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Ułatwienie dostępu do specjalistycznych usług zdrowotnych</w:t>
            </w:r>
          </w:p>
          <w:p w14:paraId="090456B9" w14:textId="77777777" w:rsidR="002C427F" w:rsidRPr="00651D00" w:rsidRDefault="002C427F" w:rsidP="00176580">
            <w:pPr>
              <w:rPr>
                <w:rFonts w:ascii="Calibri" w:hAnsi="Calibri" w:cs="Calibri"/>
                <w:b/>
                <w:bCs/>
                <w:sz w:val="28"/>
                <w:szCs w:val="28"/>
              </w:rPr>
            </w:pPr>
          </w:p>
          <w:p w14:paraId="702180E8" w14:textId="77777777" w:rsidR="00356ACA" w:rsidRDefault="00356ACA" w:rsidP="00176580">
            <w:pPr>
              <w:rPr>
                <w:rFonts w:ascii="Calibri" w:hAnsi="Calibri" w:cs="Calibri"/>
                <w:b/>
                <w:bCs/>
                <w:sz w:val="28"/>
                <w:szCs w:val="28"/>
              </w:rPr>
            </w:pPr>
          </w:p>
          <w:p w14:paraId="067FB2B4" w14:textId="5B5F3FDA" w:rsidR="002C427F" w:rsidRPr="00651D00" w:rsidRDefault="002C427F" w:rsidP="00176580">
            <w:pPr>
              <w:rPr>
                <w:rFonts w:ascii="Calibri" w:hAnsi="Calibri" w:cs="Calibri"/>
                <w:b/>
                <w:bCs/>
                <w:sz w:val="28"/>
                <w:szCs w:val="28"/>
              </w:rPr>
            </w:pPr>
            <w:r w:rsidRPr="00651D00">
              <w:rPr>
                <w:rFonts w:ascii="Calibri" w:hAnsi="Calibri" w:cs="Calibri"/>
                <w:b/>
                <w:bCs/>
                <w:sz w:val="28"/>
                <w:szCs w:val="28"/>
              </w:rPr>
              <w:lastRenderedPageBreak/>
              <w:t>Przeciwdziałanie izolacji społecznej</w:t>
            </w:r>
          </w:p>
          <w:p w14:paraId="6BF75F68" w14:textId="77777777" w:rsidR="002C427F" w:rsidRPr="00651D00" w:rsidRDefault="002C427F" w:rsidP="00176580">
            <w:pPr>
              <w:rPr>
                <w:rFonts w:ascii="Calibri" w:hAnsi="Calibri" w:cs="Calibri"/>
                <w:sz w:val="28"/>
                <w:szCs w:val="28"/>
              </w:rPr>
            </w:pPr>
          </w:p>
          <w:p w14:paraId="0C140595"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 xml:space="preserve">Rozwój idei samopomocy sąsiedzkiej </w:t>
            </w:r>
          </w:p>
          <w:p w14:paraId="7726CEB6" w14:textId="77777777" w:rsidR="002C427F" w:rsidRPr="00651D00" w:rsidRDefault="002C427F" w:rsidP="00176580">
            <w:pPr>
              <w:rPr>
                <w:rFonts w:ascii="Calibri" w:hAnsi="Calibri" w:cs="Calibri"/>
                <w:b/>
                <w:bCs/>
                <w:sz w:val="28"/>
                <w:szCs w:val="28"/>
              </w:rPr>
            </w:pPr>
          </w:p>
          <w:p w14:paraId="26D5150E"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Wykorzystanie przestrzeni świetlic wiejskich i innych dostępnych przestrzeni do działań aktywizacyjnych, integracyjnych, profilaktycznych i interwencyjnych</w:t>
            </w:r>
          </w:p>
          <w:p w14:paraId="57957427" w14:textId="77777777" w:rsidR="002C427F" w:rsidRPr="00651D00" w:rsidRDefault="002C427F" w:rsidP="00176580">
            <w:pPr>
              <w:rPr>
                <w:rFonts w:ascii="Calibri" w:hAnsi="Calibri" w:cs="Calibri"/>
                <w:b/>
                <w:bCs/>
                <w:sz w:val="28"/>
                <w:szCs w:val="28"/>
              </w:rPr>
            </w:pPr>
          </w:p>
          <w:p w14:paraId="1B95F39B" w14:textId="505B4801"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Wzmocnienie społeczności, stworzenie przestrzeni do rozwijania kompetencji przez wszystkie grupy wiekowe – rodziny, seniorzy i dzieci, przydatnych w kreowaniu przestrzeni publicznej i współdecydowaniu o wspólnych sprawach</w:t>
            </w:r>
          </w:p>
          <w:p w14:paraId="62AF4950" w14:textId="77777777" w:rsidR="002C427F" w:rsidRPr="00651D00" w:rsidRDefault="002C427F" w:rsidP="00176580">
            <w:pPr>
              <w:rPr>
                <w:rFonts w:ascii="Calibri" w:hAnsi="Calibri" w:cs="Calibri"/>
                <w:sz w:val="28"/>
                <w:szCs w:val="28"/>
              </w:rPr>
            </w:pPr>
          </w:p>
          <w:p w14:paraId="799C7141" w14:textId="77777777" w:rsidR="002C427F" w:rsidRPr="00651D00" w:rsidRDefault="002C427F" w:rsidP="00176580">
            <w:pPr>
              <w:rPr>
                <w:rFonts w:ascii="Calibri" w:hAnsi="Calibri" w:cs="Calibri"/>
                <w:b/>
                <w:bCs/>
                <w:sz w:val="28"/>
                <w:szCs w:val="28"/>
              </w:rPr>
            </w:pPr>
            <w:r w:rsidRPr="00651D00">
              <w:rPr>
                <w:rFonts w:ascii="Calibri" w:hAnsi="Calibri" w:cs="Calibri"/>
                <w:b/>
                <w:bCs/>
                <w:sz w:val="28"/>
                <w:szCs w:val="28"/>
              </w:rPr>
              <w:t>Tworzenie przyjaznej przestrzeni dla rodzin z dziećmi i ich otoczenia</w:t>
            </w:r>
          </w:p>
        </w:tc>
        <w:tc>
          <w:tcPr>
            <w:tcW w:w="4394" w:type="dxa"/>
            <w:shd w:val="clear" w:color="auto" w:fill="E2EFD9" w:themeFill="accent6" w:themeFillTint="33"/>
          </w:tcPr>
          <w:p w14:paraId="01B1B9BC"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lastRenderedPageBreak/>
              <w:t xml:space="preserve">Opieka </w:t>
            </w:r>
            <w:proofErr w:type="spellStart"/>
            <w:r w:rsidRPr="00651D00">
              <w:rPr>
                <w:rFonts w:ascii="Calibri" w:hAnsi="Calibri" w:cs="Calibri"/>
                <w:b/>
                <w:bCs/>
                <w:sz w:val="28"/>
                <w:szCs w:val="28"/>
              </w:rPr>
              <w:t>wytchnieniowa</w:t>
            </w:r>
            <w:proofErr w:type="spellEnd"/>
            <w:r w:rsidRPr="00651D00">
              <w:rPr>
                <w:rFonts w:ascii="Calibri" w:hAnsi="Calibri" w:cs="Calibri"/>
                <w:b/>
                <w:bCs/>
                <w:sz w:val="28"/>
                <w:szCs w:val="28"/>
              </w:rPr>
              <w:t xml:space="preserve"> </w:t>
            </w:r>
            <w:r w:rsidRPr="00651D00">
              <w:rPr>
                <w:rFonts w:ascii="Calibri" w:hAnsi="Calibri" w:cs="Calibri"/>
                <w:b/>
                <w:bCs/>
                <w:sz w:val="28"/>
                <w:szCs w:val="28"/>
              </w:rPr>
              <w:br/>
              <w:t>w miejscu zamieszkania</w:t>
            </w:r>
          </w:p>
          <w:p w14:paraId="1A2F2329" w14:textId="77777777" w:rsidR="002C427F" w:rsidRPr="00651D00" w:rsidRDefault="002C427F" w:rsidP="00176580">
            <w:pPr>
              <w:pStyle w:val="Akapitzlist"/>
              <w:ind w:left="360"/>
              <w:rPr>
                <w:rFonts w:ascii="Calibri" w:hAnsi="Calibri" w:cs="Calibri"/>
                <w:b/>
                <w:bCs/>
                <w:sz w:val="28"/>
                <w:szCs w:val="28"/>
              </w:rPr>
            </w:pPr>
          </w:p>
          <w:p w14:paraId="1D64A8C7" w14:textId="5D6EAB5C"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Grupa wsparcia dla rodzin osób z</w:t>
            </w:r>
            <w:r w:rsidR="00356ACA">
              <w:rPr>
                <w:rFonts w:ascii="Calibri" w:hAnsi="Calibri" w:cs="Calibri"/>
                <w:b/>
                <w:bCs/>
                <w:sz w:val="28"/>
                <w:szCs w:val="28"/>
              </w:rPr>
              <w:t xml:space="preserve"> </w:t>
            </w:r>
            <w:r w:rsidRPr="00651D00">
              <w:rPr>
                <w:rFonts w:ascii="Calibri" w:hAnsi="Calibri" w:cs="Calibri"/>
                <w:b/>
                <w:bCs/>
                <w:sz w:val="28"/>
                <w:szCs w:val="28"/>
              </w:rPr>
              <w:t xml:space="preserve">niepełnosprawnościami </w:t>
            </w:r>
          </w:p>
          <w:p w14:paraId="39AB8C59" w14:textId="77777777" w:rsidR="002C427F" w:rsidRPr="00651D00" w:rsidRDefault="002C427F" w:rsidP="00176580">
            <w:pPr>
              <w:rPr>
                <w:rFonts w:ascii="Calibri" w:hAnsi="Calibri" w:cs="Calibri"/>
                <w:b/>
                <w:bCs/>
                <w:sz w:val="28"/>
                <w:szCs w:val="28"/>
              </w:rPr>
            </w:pPr>
          </w:p>
          <w:p w14:paraId="0533F2B3"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Mieszkania treningowe dla osób niesamodzielnych</w:t>
            </w:r>
          </w:p>
          <w:p w14:paraId="34F271A1" w14:textId="77777777" w:rsidR="002C427F" w:rsidRPr="00651D00" w:rsidRDefault="002C427F" w:rsidP="00176580">
            <w:pPr>
              <w:rPr>
                <w:rFonts w:ascii="Calibri" w:hAnsi="Calibri" w:cs="Calibri"/>
                <w:b/>
                <w:bCs/>
                <w:sz w:val="28"/>
                <w:szCs w:val="28"/>
              </w:rPr>
            </w:pPr>
          </w:p>
          <w:p w14:paraId="53FDF498" w14:textId="6192A17B"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Asystent wsparcia w kryzysie psychicznym </w:t>
            </w:r>
          </w:p>
          <w:p w14:paraId="509D5385" w14:textId="77777777" w:rsidR="002C427F" w:rsidRPr="00651D00" w:rsidRDefault="002C427F" w:rsidP="00176580">
            <w:pPr>
              <w:rPr>
                <w:rFonts w:ascii="Calibri" w:hAnsi="Calibri" w:cs="Calibri"/>
                <w:b/>
                <w:bCs/>
                <w:sz w:val="28"/>
                <w:szCs w:val="28"/>
              </w:rPr>
            </w:pPr>
          </w:p>
          <w:p w14:paraId="3E99E929"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Mobilny fizjoterapeuta</w:t>
            </w:r>
          </w:p>
          <w:p w14:paraId="3192AD8D" w14:textId="77777777" w:rsidR="002C427F" w:rsidRPr="00651D00" w:rsidRDefault="002C427F" w:rsidP="00176580">
            <w:pPr>
              <w:rPr>
                <w:rFonts w:ascii="Calibri" w:hAnsi="Calibri" w:cs="Calibri"/>
                <w:b/>
                <w:bCs/>
                <w:sz w:val="28"/>
                <w:szCs w:val="28"/>
              </w:rPr>
            </w:pPr>
          </w:p>
          <w:p w14:paraId="6318C406"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Asystent osoby starszej</w:t>
            </w:r>
          </w:p>
          <w:p w14:paraId="48251729" w14:textId="77777777" w:rsidR="002C427F" w:rsidRPr="00651D00" w:rsidRDefault="002C427F" w:rsidP="00176580">
            <w:pPr>
              <w:rPr>
                <w:rFonts w:ascii="Calibri" w:hAnsi="Calibri" w:cs="Calibri"/>
                <w:b/>
                <w:bCs/>
                <w:sz w:val="28"/>
                <w:szCs w:val="28"/>
              </w:rPr>
            </w:pPr>
          </w:p>
          <w:p w14:paraId="51F658D5"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lastRenderedPageBreak/>
              <w:t>Pobudzanie aktywności obywatelskiej - animacja społeczności lokalnej, ruchy sąsiedzkie, wolontariat</w:t>
            </w:r>
          </w:p>
          <w:p w14:paraId="72BAD485" w14:textId="77777777" w:rsidR="002C427F" w:rsidRPr="00651D00" w:rsidRDefault="002C427F" w:rsidP="00176580">
            <w:pPr>
              <w:rPr>
                <w:rFonts w:ascii="Calibri" w:hAnsi="Calibri" w:cs="Calibri"/>
                <w:b/>
                <w:bCs/>
                <w:sz w:val="28"/>
                <w:szCs w:val="28"/>
              </w:rPr>
            </w:pPr>
          </w:p>
          <w:p w14:paraId="0477D6CD"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Taksówka dla seniora</w:t>
            </w:r>
          </w:p>
          <w:p w14:paraId="047819EB" w14:textId="77777777" w:rsidR="002C427F" w:rsidRPr="00651D00" w:rsidRDefault="002C427F" w:rsidP="00176580">
            <w:pPr>
              <w:rPr>
                <w:rFonts w:ascii="Calibri" w:hAnsi="Calibri" w:cs="Calibri"/>
                <w:b/>
                <w:bCs/>
                <w:sz w:val="28"/>
                <w:szCs w:val="28"/>
              </w:rPr>
            </w:pPr>
          </w:p>
          <w:p w14:paraId="0E86FCA1" w14:textId="17C7E01B" w:rsidR="002C427F" w:rsidRPr="00651D00" w:rsidRDefault="002C427F" w:rsidP="002C427F">
            <w:pPr>
              <w:pStyle w:val="Akapitzlist"/>
              <w:numPr>
                <w:ilvl w:val="0"/>
                <w:numId w:val="13"/>
              </w:numPr>
              <w:rPr>
                <w:rFonts w:ascii="Calibri" w:hAnsi="Calibri" w:cs="Calibri"/>
                <w:b/>
                <w:bCs/>
                <w:color w:val="000000" w:themeColor="text1"/>
                <w:sz w:val="28"/>
                <w:szCs w:val="28"/>
              </w:rPr>
            </w:pPr>
            <w:r w:rsidRPr="00651D00">
              <w:rPr>
                <w:rFonts w:ascii="Calibri" w:hAnsi="Calibri" w:cs="Calibri"/>
                <w:b/>
                <w:bCs/>
                <w:color w:val="000000" w:themeColor="text1"/>
                <w:sz w:val="28"/>
                <w:szCs w:val="28"/>
              </w:rPr>
              <w:t>Mobilne usługi porządkowo – naprawcze „Złota rączka”</w:t>
            </w:r>
          </w:p>
          <w:p w14:paraId="6B965F10" w14:textId="77777777" w:rsidR="002C427F" w:rsidRPr="00651D00" w:rsidRDefault="002C427F" w:rsidP="00176580">
            <w:pPr>
              <w:rPr>
                <w:rFonts w:ascii="Calibri" w:hAnsi="Calibri" w:cs="Calibri"/>
                <w:b/>
                <w:bCs/>
                <w:color w:val="000000" w:themeColor="text1"/>
                <w:sz w:val="28"/>
                <w:szCs w:val="28"/>
              </w:rPr>
            </w:pPr>
          </w:p>
          <w:p w14:paraId="02C9D9F5"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Mobilne rozmowy wspierające </w:t>
            </w:r>
          </w:p>
          <w:p w14:paraId="14BB4A46" w14:textId="77777777" w:rsidR="002C427F" w:rsidRPr="00651D00" w:rsidRDefault="002C427F" w:rsidP="00176580">
            <w:pPr>
              <w:rPr>
                <w:rFonts w:ascii="Calibri" w:hAnsi="Calibri" w:cs="Calibri"/>
                <w:b/>
                <w:bCs/>
                <w:sz w:val="28"/>
                <w:szCs w:val="28"/>
              </w:rPr>
            </w:pPr>
          </w:p>
          <w:p w14:paraId="701D10BB"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Pakiet programów zdrowotnych - dietetyk, kardiolog, </w:t>
            </w:r>
            <w:proofErr w:type="spellStart"/>
            <w:r w:rsidRPr="00651D00">
              <w:rPr>
                <w:rFonts w:ascii="Calibri" w:hAnsi="Calibri" w:cs="Calibri"/>
                <w:b/>
                <w:bCs/>
                <w:sz w:val="28"/>
                <w:szCs w:val="28"/>
              </w:rPr>
              <w:t>hipertensjolog</w:t>
            </w:r>
            <w:proofErr w:type="spellEnd"/>
            <w:r w:rsidRPr="00651D00">
              <w:rPr>
                <w:rFonts w:ascii="Calibri" w:hAnsi="Calibri" w:cs="Calibri"/>
                <w:b/>
                <w:bCs/>
                <w:sz w:val="28"/>
                <w:szCs w:val="28"/>
              </w:rPr>
              <w:t xml:space="preserve">, diabetolog, psychiatra, </w:t>
            </w:r>
            <w:proofErr w:type="spellStart"/>
            <w:r w:rsidRPr="00651D00">
              <w:rPr>
                <w:rFonts w:ascii="Calibri" w:hAnsi="Calibri" w:cs="Calibri"/>
                <w:b/>
                <w:bCs/>
                <w:sz w:val="28"/>
                <w:szCs w:val="28"/>
              </w:rPr>
              <w:t>podolog</w:t>
            </w:r>
            <w:proofErr w:type="spellEnd"/>
          </w:p>
          <w:p w14:paraId="2617DAB5" w14:textId="77777777" w:rsidR="002C427F" w:rsidRPr="00651D00" w:rsidRDefault="002C427F" w:rsidP="00176580">
            <w:pPr>
              <w:rPr>
                <w:rFonts w:ascii="Calibri" w:hAnsi="Calibri" w:cs="Calibri"/>
                <w:b/>
                <w:bCs/>
                <w:sz w:val="28"/>
                <w:szCs w:val="28"/>
              </w:rPr>
            </w:pPr>
          </w:p>
          <w:p w14:paraId="7C2E267F"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Mobilny pakiet usług informatycznych </w:t>
            </w:r>
          </w:p>
          <w:p w14:paraId="1187C0B0" w14:textId="77777777" w:rsidR="002C427F" w:rsidRPr="00651D00" w:rsidRDefault="002C427F" w:rsidP="00176580">
            <w:pPr>
              <w:rPr>
                <w:rFonts w:ascii="Calibri" w:hAnsi="Calibri" w:cs="Calibri"/>
                <w:b/>
                <w:bCs/>
                <w:sz w:val="28"/>
                <w:szCs w:val="28"/>
              </w:rPr>
            </w:pPr>
          </w:p>
          <w:p w14:paraId="1FF7DECE" w14:textId="5772778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Pakiet poradnictwa specjalistycznego - psycholog dziecięcy, psychoterapeuta, terapeuta uzależnień dzieci </w:t>
            </w:r>
            <w:r w:rsidRPr="00651D00">
              <w:rPr>
                <w:rFonts w:ascii="Calibri" w:hAnsi="Calibri" w:cs="Calibri"/>
                <w:b/>
                <w:bCs/>
                <w:sz w:val="28"/>
                <w:szCs w:val="28"/>
              </w:rPr>
              <w:br/>
              <w:t>i młodzieży</w:t>
            </w:r>
          </w:p>
          <w:p w14:paraId="032B4787" w14:textId="77777777" w:rsidR="002C427F" w:rsidRPr="00651D00" w:rsidRDefault="002C427F" w:rsidP="00176580">
            <w:pPr>
              <w:rPr>
                <w:rFonts w:ascii="Calibri" w:hAnsi="Calibri" w:cs="Calibri"/>
                <w:b/>
                <w:bCs/>
                <w:sz w:val="28"/>
                <w:szCs w:val="28"/>
              </w:rPr>
            </w:pPr>
          </w:p>
          <w:p w14:paraId="2E63AC7C" w14:textId="64532C16"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Pakiet usług dla dzieci ze specjalnymi potrzebami </w:t>
            </w:r>
            <w:r w:rsidR="00356ACA">
              <w:rPr>
                <w:rFonts w:ascii="Calibri" w:hAnsi="Calibri" w:cs="Calibri"/>
                <w:b/>
                <w:bCs/>
                <w:sz w:val="28"/>
                <w:szCs w:val="28"/>
              </w:rPr>
              <w:br/>
            </w:r>
            <w:r w:rsidRPr="00651D00">
              <w:rPr>
                <w:rFonts w:ascii="Calibri" w:hAnsi="Calibri" w:cs="Calibri"/>
                <w:b/>
                <w:bCs/>
                <w:sz w:val="28"/>
                <w:szCs w:val="28"/>
              </w:rPr>
              <w:t xml:space="preserve">- integracja sensoryczna, hipoterapia, </w:t>
            </w:r>
            <w:proofErr w:type="spellStart"/>
            <w:r w:rsidRPr="00651D00">
              <w:rPr>
                <w:rFonts w:ascii="Calibri" w:hAnsi="Calibri" w:cs="Calibri"/>
                <w:b/>
                <w:bCs/>
                <w:sz w:val="28"/>
                <w:szCs w:val="28"/>
              </w:rPr>
              <w:t>dogoterapia</w:t>
            </w:r>
            <w:proofErr w:type="spellEnd"/>
          </w:p>
          <w:p w14:paraId="40DCCB7E" w14:textId="77777777" w:rsidR="002C427F" w:rsidRPr="00651D00" w:rsidRDefault="002C427F" w:rsidP="00176580">
            <w:pPr>
              <w:rPr>
                <w:rFonts w:ascii="Calibri" w:hAnsi="Calibri" w:cs="Calibri"/>
                <w:sz w:val="28"/>
                <w:szCs w:val="28"/>
              </w:rPr>
            </w:pPr>
          </w:p>
          <w:p w14:paraId="71778553"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Grupa wsparcia dla rodzin doświadczających przemocy </w:t>
            </w:r>
          </w:p>
          <w:p w14:paraId="1142B837" w14:textId="77777777" w:rsidR="002C427F" w:rsidRPr="00651D00" w:rsidRDefault="002C427F" w:rsidP="00176580">
            <w:pPr>
              <w:rPr>
                <w:rFonts w:ascii="Calibri" w:hAnsi="Calibri" w:cs="Calibri"/>
                <w:sz w:val="28"/>
                <w:szCs w:val="28"/>
              </w:rPr>
            </w:pPr>
          </w:p>
          <w:p w14:paraId="47A1E195" w14:textId="77777777" w:rsidR="002C427F" w:rsidRPr="00651D00" w:rsidRDefault="002C427F" w:rsidP="002C427F">
            <w:pPr>
              <w:pStyle w:val="Akapitzlist"/>
              <w:numPr>
                <w:ilvl w:val="0"/>
                <w:numId w:val="13"/>
              </w:numPr>
              <w:rPr>
                <w:rFonts w:ascii="Calibri" w:hAnsi="Calibri" w:cs="Calibri"/>
                <w:b/>
                <w:bCs/>
                <w:sz w:val="28"/>
                <w:szCs w:val="28"/>
              </w:rPr>
            </w:pPr>
            <w:r w:rsidRPr="00651D00">
              <w:rPr>
                <w:rFonts w:ascii="Calibri" w:hAnsi="Calibri" w:cs="Calibri"/>
                <w:b/>
                <w:bCs/>
                <w:sz w:val="28"/>
                <w:szCs w:val="28"/>
              </w:rPr>
              <w:t xml:space="preserve">Tworzenie i rozwój </w:t>
            </w:r>
            <w:r w:rsidRPr="00651D00">
              <w:rPr>
                <w:rFonts w:ascii="Calibri" w:hAnsi="Calibri" w:cs="Calibri"/>
                <w:b/>
                <w:bCs/>
                <w:sz w:val="28"/>
                <w:szCs w:val="28"/>
              </w:rPr>
              <w:br/>
              <w:t xml:space="preserve">Klubów Sąsiedzkich </w:t>
            </w:r>
          </w:p>
          <w:p w14:paraId="2857F589" w14:textId="77777777" w:rsidR="002C427F" w:rsidRPr="00651D00" w:rsidRDefault="002C427F" w:rsidP="00176580">
            <w:pPr>
              <w:jc w:val="center"/>
              <w:rPr>
                <w:rFonts w:ascii="Calibri" w:hAnsi="Calibri" w:cs="Calibri"/>
                <w:b/>
                <w:bCs/>
                <w:sz w:val="28"/>
                <w:szCs w:val="28"/>
              </w:rPr>
            </w:pPr>
          </w:p>
        </w:tc>
      </w:tr>
    </w:tbl>
    <w:p w14:paraId="4F25742D" w14:textId="77777777" w:rsidR="002C427F" w:rsidRPr="00651D00" w:rsidRDefault="002C427F" w:rsidP="002C427F">
      <w:pPr>
        <w:jc w:val="center"/>
        <w:rPr>
          <w:rFonts w:ascii="Calibri" w:hAnsi="Calibri" w:cs="Calibri"/>
          <w:b/>
          <w:bCs/>
          <w:sz w:val="28"/>
          <w:szCs w:val="28"/>
        </w:rPr>
      </w:pPr>
    </w:p>
    <w:p w14:paraId="6AE6BF08" w14:textId="77777777" w:rsidR="002C427F" w:rsidRPr="00651D00" w:rsidRDefault="002C427F" w:rsidP="002C427F">
      <w:pPr>
        <w:jc w:val="center"/>
        <w:rPr>
          <w:rFonts w:ascii="Calibri" w:hAnsi="Calibri" w:cs="Calibri"/>
          <w:b/>
          <w:bCs/>
          <w:sz w:val="28"/>
          <w:szCs w:val="28"/>
        </w:rPr>
      </w:pPr>
    </w:p>
    <w:p w14:paraId="313B8A32" w14:textId="77777777" w:rsidR="002C427F" w:rsidRPr="00651D00" w:rsidRDefault="002C427F" w:rsidP="002C427F">
      <w:pPr>
        <w:jc w:val="center"/>
        <w:rPr>
          <w:rFonts w:ascii="Calibri" w:hAnsi="Calibri" w:cs="Calibri"/>
          <w:b/>
          <w:bCs/>
          <w:sz w:val="28"/>
          <w:szCs w:val="28"/>
        </w:rPr>
      </w:pPr>
    </w:p>
    <w:p w14:paraId="54317668" w14:textId="77777777" w:rsidR="002C427F" w:rsidRPr="00651D00" w:rsidRDefault="002C427F" w:rsidP="002C427F">
      <w:pPr>
        <w:jc w:val="center"/>
        <w:rPr>
          <w:rFonts w:ascii="Calibri" w:hAnsi="Calibri" w:cs="Calibri"/>
          <w:b/>
          <w:bCs/>
          <w:sz w:val="28"/>
          <w:szCs w:val="28"/>
        </w:rPr>
      </w:pPr>
    </w:p>
    <w:p w14:paraId="0898503F" w14:textId="77777777" w:rsidR="002C427F" w:rsidRPr="00651D00" w:rsidRDefault="002C427F" w:rsidP="002C427F">
      <w:pPr>
        <w:jc w:val="center"/>
        <w:rPr>
          <w:rFonts w:ascii="Calibri" w:hAnsi="Calibri" w:cs="Calibri"/>
          <w:b/>
          <w:bCs/>
          <w:sz w:val="28"/>
          <w:szCs w:val="28"/>
        </w:rPr>
      </w:pPr>
    </w:p>
    <w:p w14:paraId="564B39E8" w14:textId="77777777" w:rsidR="002C427F" w:rsidRPr="00651D00" w:rsidRDefault="002C427F" w:rsidP="002C427F">
      <w:pPr>
        <w:jc w:val="center"/>
        <w:rPr>
          <w:rFonts w:ascii="Calibri" w:hAnsi="Calibri" w:cs="Calibri"/>
          <w:b/>
          <w:bCs/>
          <w:sz w:val="28"/>
          <w:szCs w:val="28"/>
        </w:rPr>
      </w:pPr>
    </w:p>
    <w:p w14:paraId="1EF95BE4" w14:textId="77777777" w:rsidR="002C427F" w:rsidRPr="00651D00" w:rsidRDefault="002C427F" w:rsidP="002C427F">
      <w:pPr>
        <w:rPr>
          <w:rFonts w:ascii="Calibri" w:hAnsi="Calibri" w:cs="Calibri"/>
          <w:sz w:val="28"/>
          <w:szCs w:val="28"/>
        </w:rPr>
      </w:pPr>
    </w:p>
    <w:p w14:paraId="5F46EECD" w14:textId="77777777" w:rsidR="002C427F" w:rsidRPr="00651D00" w:rsidRDefault="002C427F" w:rsidP="002C427F">
      <w:pPr>
        <w:jc w:val="center"/>
        <w:rPr>
          <w:rFonts w:ascii="Calibri" w:hAnsi="Calibri" w:cs="Calibri"/>
          <w:b/>
          <w:bCs/>
          <w:sz w:val="28"/>
          <w:szCs w:val="28"/>
        </w:rPr>
      </w:pPr>
    </w:p>
    <w:p w14:paraId="3F44186C" w14:textId="77777777" w:rsidR="002C427F" w:rsidRPr="00651D00" w:rsidRDefault="002C427F" w:rsidP="002C427F">
      <w:pPr>
        <w:jc w:val="center"/>
        <w:rPr>
          <w:rFonts w:ascii="Calibri" w:hAnsi="Calibri" w:cs="Calibri"/>
          <w:b/>
          <w:bCs/>
          <w:sz w:val="28"/>
          <w:szCs w:val="28"/>
        </w:rPr>
      </w:pPr>
    </w:p>
    <w:p w14:paraId="3269BAEE" w14:textId="77777777" w:rsidR="002C427F" w:rsidRPr="00651D00" w:rsidRDefault="002C427F" w:rsidP="002C427F">
      <w:pPr>
        <w:jc w:val="both"/>
        <w:rPr>
          <w:rFonts w:ascii="Calibri" w:hAnsi="Calibri" w:cs="Calibri"/>
          <w:b/>
          <w:bCs/>
          <w:sz w:val="28"/>
          <w:szCs w:val="28"/>
        </w:rPr>
      </w:pPr>
      <w:r w:rsidRPr="00651D00">
        <w:rPr>
          <w:rFonts w:ascii="Calibri" w:hAnsi="Calibri" w:cs="Calibri"/>
          <w:b/>
          <w:bCs/>
          <w:sz w:val="28"/>
          <w:szCs w:val="28"/>
        </w:rPr>
        <w:t xml:space="preserve">  </w:t>
      </w:r>
    </w:p>
    <w:p w14:paraId="1D35122E" w14:textId="77777777" w:rsidR="002C427F" w:rsidRPr="00651D00" w:rsidRDefault="002C427F" w:rsidP="002C427F">
      <w:pPr>
        <w:rPr>
          <w:rFonts w:ascii="Calibri" w:hAnsi="Calibri" w:cs="Calibri"/>
          <w:sz w:val="28"/>
          <w:szCs w:val="28"/>
        </w:rPr>
      </w:pPr>
    </w:p>
    <w:p w14:paraId="180740C3" w14:textId="77777777" w:rsidR="002C427F" w:rsidRPr="00651D00" w:rsidRDefault="002C427F" w:rsidP="002C427F">
      <w:pPr>
        <w:rPr>
          <w:rFonts w:ascii="Calibri" w:hAnsi="Calibri" w:cs="Calibri"/>
          <w:sz w:val="28"/>
          <w:szCs w:val="28"/>
        </w:rPr>
      </w:pPr>
    </w:p>
    <w:p w14:paraId="29B497F4" w14:textId="77777777" w:rsidR="002C427F" w:rsidRDefault="002C427F" w:rsidP="002C427F">
      <w:pPr>
        <w:jc w:val="both"/>
        <w:rPr>
          <w:rFonts w:ascii="Calibri" w:hAnsi="Calibri" w:cs="Calibri"/>
          <w:sz w:val="28"/>
          <w:szCs w:val="28"/>
        </w:rPr>
      </w:pPr>
    </w:p>
    <w:p w14:paraId="12840ED7" w14:textId="77777777" w:rsidR="00356ACA" w:rsidRPr="00651D00" w:rsidRDefault="00356ACA" w:rsidP="002C427F">
      <w:pPr>
        <w:jc w:val="both"/>
        <w:rPr>
          <w:rFonts w:ascii="Calibri" w:hAnsi="Calibri" w:cs="Calibri"/>
          <w:sz w:val="28"/>
          <w:szCs w:val="28"/>
        </w:rPr>
      </w:pPr>
    </w:p>
    <w:p w14:paraId="10363945" w14:textId="77777777" w:rsidR="002C427F" w:rsidRPr="00651D00" w:rsidRDefault="002C427F" w:rsidP="002C427F">
      <w:pPr>
        <w:jc w:val="both"/>
        <w:rPr>
          <w:rFonts w:ascii="Calibri" w:hAnsi="Calibri" w:cs="Calibri"/>
          <w:b/>
          <w:bCs/>
          <w:sz w:val="28"/>
          <w:szCs w:val="28"/>
        </w:rPr>
      </w:pPr>
      <w:r w:rsidRPr="00651D00">
        <w:rPr>
          <w:rFonts w:ascii="Calibri" w:hAnsi="Calibri" w:cs="Calibri"/>
          <w:b/>
          <w:bCs/>
          <w:sz w:val="28"/>
          <w:szCs w:val="28"/>
        </w:rPr>
        <w:lastRenderedPageBreak/>
        <w:t>ZAKOŃCZENIE</w:t>
      </w:r>
    </w:p>
    <w:p w14:paraId="28AC7D46" w14:textId="77777777" w:rsidR="002C427F" w:rsidRPr="00651D00" w:rsidRDefault="002C427F" w:rsidP="002C427F">
      <w:pPr>
        <w:jc w:val="both"/>
        <w:rPr>
          <w:rFonts w:ascii="Calibri" w:hAnsi="Calibri" w:cs="Calibri"/>
          <w:sz w:val="28"/>
          <w:szCs w:val="28"/>
        </w:rPr>
      </w:pPr>
      <w:r w:rsidRPr="00651D00">
        <w:rPr>
          <w:rFonts w:ascii="Calibri" w:hAnsi="Calibri" w:cs="Calibri"/>
          <w:sz w:val="28"/>
          <w:szCs w:val="28"/>
        </w:rPr>
        <w:t xml:space="preserve">Podsumowując ustalenia zawarte w niniejszym Raporcie, chciałbym podkreślić rolę tego typu dokumentów w społecznościach lokalnych. </w:t>
      </w:r>
    </w:p>
    <w:p w14:paraId="7C4E9DF3" w14:textId="73994F45" w:rsidR="002C427F" w:rsidRPr="00651D00" w:rsidRDefault="002C427F" w:rsidP="002C427F">
      <w:pPr>
        <w:jc w:val="both"/>
        <w:rPr>
          <w:rFonts w:ascii="Calibri" w:hAnsi="Calibri" w:cs="Calibri"/>
          <w:sz w:val="28"/>
          <w:szCs w:val="28"/>
        </w:rPr>
      </w:pPr>
      <w:r w:rsidRPr="00651D00">
        <w:rPr>
          <w:rFonts w:ascii="Calibri" w:hAnsi="Calibri" w:cs="Calibri"/>
          <w:sz w:val="28"/>
          <w:szCs w:val="28"/>
        </w:rPr>
        <w:t>Po pierwsze, jego przygotowanie uruchomiło i zintegrowało aktywność kilku środowisk w gminie</w:t>
      </w:r>
      <w:r w:rsidR="00356ACA">
        <w:rPr>
          <w:rFonts w:ascii="Calibri" w:hAnsi="Calibri" w:cs="Calibri"/>
          <w:sz w:val="28"/>
          <w:szCs w:val="28"/>
        </w:rPr>
        <w:t xml:space="preserve"> Śrem</w:t>
      </w:r>
      <w:r w:rsidRPr="00651D00">
        <w:rPr>
          <w:rFonts w:ascii="Calibri" w:hAnsi="Calibri" w:cs="Calibri"/>
          <w:sz w:val="28"/>
          <w:szCs w:val="28"/>
        </w:rPr>
        <w:t>. Sam proces opracowania diagnozy stał się w ten sposób ważnym etapem w procesie budowy nowej instytucji i konsolidacji jej otoczenia wokół wspólnych celów. Po drugie, diagnoza ta mocno akcentuje i realizuje zasadę „pracy na zasobach”, czyli odwoływania się do potencjałów, które istnieją w społeczności lokalnej. Po trzecie, proces opracowania diagnozy ma charakter międzysektorowy i interdyscyplinarny. Przełamuje zjawisko, które występuje w polskiej polityce publicznej jaką jest „silosowość” czy „resortowość”. Tutaj pracowaliśmy razem, nie dzieląc się w sposób sztuczny na sektory.</w:t>
      </w:r>
    </w:p>
    <w:p w14:paraId="6F0E63F8" w14:textId="77777777" w:rsidR="002C427F" w:rsidRPr="00651D00" w:rsidRDefault="002C427F" w:rsidP="002C427F">
      <w:pPr>
        <w:jc w:val="both"/>
        <w:rPr>
          <w:rFonts w:ascii="Calibri" w:hAnsi="Calibri" w:cs="Calibri"/>
          <w:sz w:val="28"/>
          <w:szCs w:val="28"/>
        </w:rPr>
      </w:pPr>
      <w:r w:rsidRPr="00651D00">
        <w:rPr>
          <w:rFonts w:ascii="Calibri" w:hAnsi="Calibri" w:cs="Calibri"/>
          <w:sz w:val="28"/>
          <w:szCs w:val="28"/>
        </w:rPr>
        <w:t>Dzięki takiemu podejściu udało się uzyskać wiedzę o potrzebach mieszkańców, o potencjałach poszczególnych środowisk i organizacji oraz opracować kierunki rozwoju usług, których realizacja ma szansę wzmocnić dobrostan fizyczny i psychiczny mieszkańców, dając im przestrzeń do współdziałania i twórczego rozwoju.</w:t>
      </w:r>
    </w:p>
    <w:p w14:paraId="161E0221" w14:textId="0028DC41" w:rsidR="002C427F" w:rsidRPr="00651D00" w:rsidRDefault="002C427F" w:rsidP="002C427F">
      <w:pPr>
        <w:jc w:val="both"/>
        <w:rPr>
          <w:rFonts w:ascii="Calibri" w:hAnsi="Calibri" w:cs="Calibri"/>
          <w:sz w:val="28"/>
          <w:szCs w:val="28"/>
        </w:rPr>
      </w:pPr>
      <w:r w:rsidRPr="00651D00">
        <w:rPr>
          <w:rFonts w:ascii="Calibri" w:hAnsi="Calibri" w:cs="Calibri"/>
          <w:sz w:val="28"/>
          <w:szCs w:val="28"/>
        </w:rPr>
        <w:t xml:space="preserve">Podczas badań, które prowadziłem w 2022 roku na temat działalności pierwszych sześciu CUS-ów w Wielkopolsce (Kwiatkowski 2023: 128), zauważyłem, że część z nich weszła w rolę laboratoriów zmian dla innych gmin </w:t>
      </w:r>
      <w:r w:rsidR="00615684">
        <w:rPr>
          <w:rFonts w:ascii="Calibri" w:hAnsi="Calibri" w:cs="Calibri"/>
          <w:sz w:val="28"/>
          <w:szCs w:val="28"/>
        </w:rPr>
        <w:br/>
      </w:r>
      <w:r w:rsidRPr="00651D00">
        <w:rPr>
          <w:rFonts w:ascii="Calibri" w:hAnsi="Calibri" w:cs="Calibri"/>
          <w:sz w:val="28"/>
          <w:szCs w:val="28"/>
        </w:rPr>
        <w:t>z całego kraju. Goszczą w swoich murach w ramach wizyt studyjnych reprezentantów instytucji zainteresowanych zmianą, organizują konferencje i szkolenia, stają się mentorami dla innych ośrodków. Jeśli w Śremie uda się powołać do życia C</w:t>
      </w:r>
      <w:r w:rsidR="00615684">
        <w:rPr>
          <w:rFonts w:ascii="Calibri" w:hAnsi="Calibri" w:cs="Calibri"/>
          <w:sz w:val="28"/>
          <w:szCs w:val="28"/>
        </w:rPr>
        <w:t xml:space="preserve">entrum Usług Społecznych </w:t>
      </w:r>
      <w:r w:rsidRPr="00651D00">
        <w:rPr>
          <w:rFonts w:ascii="Calibri" w:hAnsi="Calibri" w:cs="Calibri"/>
          <w:sz w:val="28"/>
          <w:szCs w:val="28"/>
        </w:rPr>
        <w:t xml:space="preserve">i wprowadzić już na samym początku opisywane w tym raporcie szesnaście nowych, dopasowanych do potrzeb usług, to ośrodek ten znajdzie się w gronie krajowej awangardy rozwoju i </w:t>
      </w:r>
      <w:proofErr w:type="spellStart"/>
      <w:r w:rsidRPr="00651D00">
        <w:rPr>
          <w:rFonts w:ascii="Calibri" w:hAnsi="Calibri" w:cs="Calibri"/>
          <w:sz w:val="28"/>
          <w:szCs w:val="28"/>
        </w:rPr>
        <w:t>deinstytucjonalizacji</w:t>
      </w:r>
      <w:proofErr w:type="spellEnd"/>
      <w:r w:rsidRPr="00651D00">
        <w:rPr>
          <w:rFonts w:ascii="Calibri" w:hAnsi="Calibri" w:cs="Calibri"/>
          <w:sz w:val="28"/>
          <w:szCs w:val="28"/>
        </w:rPr>
        <w:t xml:space="preserve"> usług. Będzie służył innym jako punkt odniesienia, źródło inspiracji i merytorycznego wsparcia, podnosząc tym samym własne zdolności działania na rzecz dobrostanu mieszkańców. Głęboko w to wierzę.</w:t>
      </w:r>
    </w:p>
    <w:p w14:paraId="18446829" w14:textId="77777777" w:rsidR="002C427F" w:rsidRDefault="002C427F" w:rsidP="002C427F">
      <w:pPr>
        <w:jc w:val="both"/>
        <w:rPr>
          <w:rFonts w:ascii="Calibri" w:hAnsi="Calibri" w:cs="Calibri"/>
          <w:b/>
          <w:bCs/>
          <w:sz w:val="28"/>
          <w:szCs w:val="28"/>
        </w:rPr>
      </w:pPr>
    </w:p>
    <w:p w14:paraId="35B78A71" w14:textId="77777777" w:rsidR="00615684" w:rsidRPr="00651D00" w:rsidRDefault="00615684" w:rsidP="002C427F">
      <w:pPr>
        <w:jc w:val="both"/>
        <w:rPr>
          <w:rFonts w:ascii="Calibri" w:hAnsi="Calibri" w:cs="Calibri"/>
          <w:b/>
          <w:bCs/>
          <w:sz w:val="28"/>
          <w:szCs w:val="28"/>
        </w:rPr>
      </w:pPr>
    </w:p>
    <w:p w14:paraId="135C9AE7" w14:textId="2B067B73" w:rsidR="002C427F" w:rsidRPr="00651D00" w:rsidRDefault="002C427F" w:rsidP="002C427F">
      <w:pPr>
        <w:jc w:val="both"/>
        <w:rPr>
          <w:rFonts w:ascii="Calibri" w:hAnsi="Calibri" w:cs="Calibri"/>
          <w:b/>
          <w:bCs/>
          <w:sz w:val="28"/>
          <w:szCs w:val="28"/>
        </w:rPr>
      </w:pPr>
      <w:r w:rsidRPr="00651D00">
        <w:rPr>
          <w:rFonts w:ascii="Calibri" w:hAnsi="Calibri" w:cs="Calibri"/>
          <w:b/>
          <w:bCs/>
          <w:sz w:val="28"/>
          <w:szCs w:val="28"/>
        </w:rPr>
        <w:lastRenderedPageBreak/>
        <w:t xml:space="preserve">GŁÓWNE WNIOSKI </w:t>
      </w:r>
    </w:p>
    <w:tbl>
      <w:tblPr>
        <w:tblStyle w:val="Tabela-Siatka"/>
        <w:tblW w:w="0" w:type="auto"/>
        <w:tblLook w:val="04A0" w:firstRow="1" w:lastRow="0" w:firstColumn="1" w:lastColumn="0" w:noHBand="0" w:noVBand="1"/>
      </w:tblPr>
      <w:tblGrid>
        <w:gridCol w:w="9062"/>
      </w:tblGrid>
      <w:tr w:rsidR="002C427F" w:rsidRPr="00651D00" w14:paraId="4AFDACCF" w14:textId="77777777" w:rsidTr="00176580">
        <w:tc>
          <w:tcPr>
            <w:tcW w:w="0" w:type="auto"/>
            <w:shd w:val="clear" w:color="auto" w:fill="E2EFD9" w:themeFill="accent6" w:themeFillTint="33"/>
          </w:tcPr>
          <w:p w14:paraId="41DF1587" w14:textId="77777777" w:rsidR="00615684" w:rsidRDefault="00615684" w:rsidP="00615684">
            <w:pPr>
              <w:pStyle w:val="Akapitzlist"/>
              <w:jc w:val="both"/>
              <w:rPr>
                <w:rFonts w:ascii="Calibri" w:hAnsi="Calibri" w:cs="Calibri"/>
                <w:b/>
                <w:bCs/>
                <w:sz w:val="28"/>
                <w:szCs w:val="28"/>
              </w:rPr>
            </w:pPr>
          </w:p>
          <w:p w14:paraId="62AF579F" w14:textId="4A314F29" w:rsidR="002C427F" w:rsidRPr="00615684" w:rsidRDefault="002C427F" w:rsidP="00615684">
            <w:pPr>
              <w:pStyle w:val="Akapitzlist"/>
              <w:numPr>
                <w:ilvl w:val="0"/>
                <w:numId w:val="20"/>
              </w:numPr>
              <w:jc w:val="both"/>
              <w:rPr>
                <w:rFonts w:ascii="Calibri" w:hAnsi="Calibri" w:cs="Calibri"/>
                <w:b/>
                <w:bCs/>
                <w:sz w:val="28"/>
                <w:szCs w:val="28"/>
              </w:rPr>
            </w:pPr>
            <w:r w:rsidRPr="00615684">
              <w:rPr>
                <w:rFonts w:ascii="Calibri" w:hAnsi="Calibri" w:cs="Calibri"/>
                <w:b/>
                <w:bCs/>
                <w:sz w:val="28"/>
                <w:szCs w:val="28"/>
              </w:rPr>
              <w:t>Mieszkańcy Gminy Śrem popierają ideę przekształcenia Ośrodka Pomocy Społecznej w Śremie w Centrum Usług Społecznych.</w:t>
            </w:r>
          </w:p>
          <w:p w14:paraId="7BC16871" w14:textId="77777777" w:rsidR="002C427F" w:rsidRPr="00651D00" w:rsidRDefault="002C427F" w:rsidP="00176580">
            <w:pPr>
              <w:pStyle w:val="Akapitzlist"/>
              <w:jc w:val="both"/>
              <w:rPr>
                <w:rFonts w:ascii="Calibri" w:hAnsi="Calibri" w:cs="Calibri"/>
                <w:b/>
                <w:bCs/>
                <w:sz w:val="28"/>
                <w:szCs w:val="28"/>
              </w:rPr>
            </w:pPr>
          </w:p>
          <w:p w14:paraId="45D0B6A7" w14:textId="77777777" w:rsidR="002C427F" w:rsidRPr="00651D00"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Wszystkie usługi z proponowanej listy uzyskały wysoką akceptację osób uczestniczących w procesie badawczym.</w:t>
            </w:r>
          </w:p>
          <w:p w14:paraId="72FC0B64" w14:textId="77777777" w:rsidR="002C427F" w:rsidRPr="00651D00" w:rsidRDefault="002C427F" w:rsidP="00176580">
            <w:pPr>
              <w:pStyle w:val="Akapitzlist"/>
              <w:rPr>
                <w:rFonts w:ascii="Calibri" w:hAnsi="Calibri" w:cs="Calibri"/>
                <w:b/>
                <w:bCs/>
                <w:sz w:val="28"/>
                <w:szCs w:val="28"/>
              </w:rPr>
            </w:pPr>
          </w:p>
          <w:p w14:paraId="4A4DFCA7" w14:textId="77777777" w:rsidR="002C427F" w:rsidRPr="00651D00"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Lista usług, które mają być realizowane po przekształceniu OPS w CUS składa się z 16 pozycji, które odnoszą się do następujących obszarów problemowych: niepełnosprawność, starość, rodzina.</w:t>
            </w:r>
          </w:p>
          <w:p w14:paraId="2CE2804A" w14:textId="77777777" w:rsidR="002C427F" w:rsidRPr="00651D00" w:rsidRDefault="002C427F" w:rsidP="00176580">
            <w:pPr>
              <w:pStyle w:val="Akapitzlist"/>
              <w:jc w:val="both"/>
              <w:rPr>
                <w:rFonts w:ascii="Calibri" w:hAnsi="Calibri" w:cs="Calibri"/>
                <w:b/>
                <w:bCs/>
                <w:sz w:val="28"/>
                <w:szCs w:val="28"/>
              </w:rPr>
            </w:pPr>
          </w:p>
          <w:p w14:paraId="086066C3" w14:textId="5651C265" w:rsidR="002C427F" w:rsidRPr="00651D00"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 xml:space="preserve">Zarówno wyniki badań ilościowych jak i jakościowych świadczą </w:t>
            </w:r>
            <w:r w:rsidR="00615684">
              <w:rPr>
                <w:rFonts w:ascii="Calibri" w:hAnsi="Calibri" w:cs="Calibri"/>
                <w:b/>
                <w:bCs/>
                <w:sz w:val="28"/>
                <w:szCs w:val="28"/>
              </w:rPr>
              <w:br/>
            </w:r>
            <w:r w:rsidRPr="00651D00">
              <w:rPr>
                <w:rFonts w:ascii="Calibri" w:hAnsi="Calibri" w:cs="Calibri"/>
                <w:b/>
                <w:bCs/>
                <w:sz w:val="28"/>
                <w:szCs w:val="28"/>
              </w:rPr>
              <w:t>o potrzebie zwiększenia dostępu do specjalistycznych usług medycznych oraz do specjalistów z zakresu zdrowia psychicznego.</w:t>
            </w:r>
          </w:p>
          <w:p w14:paraId="7552EC14" w14:textId="77777777" w:rsidR="002C427F" w:rsidRPr="00651D00" w:rsidRDefault="002C427F" w:rsidP="00176580">
            <w:pPr>
              <w:pStyle w:val="Akapitzlist"/>
              <w:rPr>
                <w:rFonts w:ascii="Calibri" w:hAnsi="Calibri" w:cs="Calibri"/>
                <w:b/>
                <w:bCs/>
                <w:sz w:val="28"/>
                <w:szCs w:val="28"/>
              </w:rPr>
            </w:pPr>
          </w:p>
          <w:p w14:paraId="09379FAC" w14:textId="77777777" w:rsidR="002C427F" w:rsidRPr="00651D00"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Analiza potencjału sześciu śremskich organizacji wykazała, że są one gotowe do realizacji usług zgodnie ze swoim profilem, kompetencjami i doświadczeniem.</w:t>
            </w:r>
          </w:p>
          <w:p w14:paraId="35F54C3F" w14:textId="77777777" w:rsidR="002C427F" w:rsidRPr="00651D00" w:rsidRDefault="002C427F" w:rsidP="00176580">
            <w:pPr>
              <w:pStyle w:val="Akapitzlist"/>
              <w:rPr>
                <w:rFonts w:ascii="Calibri" w:hAnsi="Calibri" w:cs="Calibri"/>
                <w:b/>
                <w:bCs/>
                <w:sz w:val="28"/>
                <w:szCs w:val="28"/>
              </w:rPr>
            </w:pPr>
          </w:p>
          <w:p w14:paraId="1E7AE0A9" w14:textId="77777777" w:rsidR="002C427F" w:rsidRPr="00651D00"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Kadra Ośrodka Pomocy Społecznej akceptuje ideę powołania CUS i ma w swoim gronie osoby, które są przygotowane do pełnienia nowych ról społeczno-zawodowych (organizator usług społecznych, koordynator indywidualnych planów usług społecznych, organizator społeczności lokalnej).</w:t>
            </w:r>
          </w:p>
          <w:p w14:paraId="6B0969B7" w14:textId="77777777" w:rsidR="002C427F" w:rsidRPr="00651D00" w:rsidRDefault="002C427F" w:rsidP="00176580">
            <w:pPr>
              <w:pStyle w:val="Akapitzlist"/>
              <w:rPr>
                <w:rFonts w:ascii="Calibri" w:hAnsi="Calibri" w:cs="Calibri"/>
                <w:b/>
                <w:bCs/>
                <w:sz w:val="28"/>
                <w:szCs w:val="28"/>
              </w:rPr>
            </w:pPr>
          </w:p>
          <w:p w14:paraId="7F3E2D1F" w14:textId="77777777" w:rsidR="002C427F" w:rsidRDefault="002C427F" w:rsidP="002C427F">
            <w:pPr>
              <w:pStyle w:val="Akapitzlist"/>
              <w:numPr>
                <w:ilvl w:val="0"/>
                <w:numId w:val="20"/>
              </w:numPr>
              <w:jc w:val="both"/>
              <w:rPr>
                <w:rFonts w:ascii="Calibri" w:hAnsi="Calibri" w:cs="Calibri"/>
                <w:b/>
                <w:bCs/>
                <w:sz w:val="28"/>
                <w:szCs w:val="28"/>
              </w:rPr>
            </w:pPr>
            <w:r w:rsidRPr="00651D00">
              <w:rPr>
                <w:rFonts w:ascii="Calibri" w:hAnsi="Calibri" w:cs="Calibri"/>
                <w:b/>
                <w:bCs/>
                <w:sz w:val="28"/>
                <w:szCs w:val="28"/>
              </w:rPr>
              <w:t xml:space="preserve">Istnieje potrzeba kontynuacji spotkań informacyjnych i innych działań służących pogłębieniu wiedzy mieszkańców na temat sensu procesu </w:t>
            </w:r>
            <w:proofErr w:type="spellStart"/>
            <w:r w:rsidRPr="00651D00">
              <w:rPr>
                <w:rFonts w:ascii="Calibri" w:hAnsi="Calibri" w:cs="Calibri"/>
                <w:b/>
                <w:bCs/>
                <w:sz w:val="28"/>
                <w:szCs w:val="28"/>
              </w:rPr>
              <w:t>deinstytucjonalizacji</w:t>
            </w:r>
            <w:proofErr w:type="spellEnd"/>
            <w:r w:rsidRPr="00651D00">
              <w:rPr>
                <w:rFonts w:ascii="Calibri" w:hAnsi="Calibri" w:cs="Calibri"/>
                <w:b/>
                <w:bCs/>
                <w:sz w:val="28"/>
                <w:szCs w:val="28"/>
              </w:rPr>
              <w:t xml:space="preserve"> i znaczenia działań profilaktyczno-integracyjnych.</w:t>
            </w:r>
          </w:p>
          <w:p w14:paraId="0F560343" w14:textId="77777777" w:rsidR="00615684" w:rsidRPr="00615684" w:rsidRDefault="00615684" w:rsidP="00615684">
            <w:pPr>
              <w:pStyle w:val="Akapitzlist"/>
              <w:rPr>
                <w:rFonts w:ascii="Calibri" w:hAnsi="Calibri" w:cs="Calibri"/>
                <w:b/>
                <w:bCs/>
                <w:sz w:val="28"/>
                <w:szCs w:val="28"/>
              </w:rPr>
            </w:pPr>
          </w:p>
          <w:p w14:paraId="632985C4" w14:textId="77777777" w:rsidR="00615684" w:rsidRPr="00651D00" w:rsidRDefault="00615684" w:rsidP="00615684">
            <w:pPr>
              <w:pStyle w:val="Akapitzlist"/>
              <w:jc w:val="both"/>
              <w:rPr>
                <w:rFonts w:ascii="Calibri" w:hAnsi="Calibri" w:cs="Calibri"/>
                <w:b/>
                <w:bCs/>
                <w:sz w:val="28"/>
                <w:szCs w:val="28"/>
              </w:rPr>
            </w:pPr>
          </w:p>
        </w:tc>
      </w:tr>
    </w:tbl>
    <w:p w14:paraId="00DB5DAA" w14:textId="77777777" w:rsidR="002C427F" w:rsidRPr="00651D00" w:rsidRDefault="002C427F" w:rsidP="002C427F">
      <w:pPr>
        <w:jc w:val="both"/>
        <w:rPr>
          <w:rFonts w:ascii="Calibri" w:hAnsi="Calibri" w:cs="Calibri"/>
          <w:sz w:val="28"/>
          <w:szCs w:val="28"/>
        </w:rPr>
      </w:pPr>
    </w:p>
    <w:p w14:paraId="7548DB0F" w14:textId="77777777" w:rsidR="00615684" w:rsidRDefault="00615684" w:rsidP="002C427F">
      <w:pPr>
        <w:ind w:left="360"/>
        <w:jc w:val="both"/>
        <w:rPr>
          <w:rFonts w:ascii="Calibri" w:hAnsi="Calibri" w:cs="Calibri"/>
          <w:i/>
          <w:iCs/>
          <w:sz w:val="28"/>
          <w:szCs w:val="28"/>
        </w:rPr>
      </w:pPr>
    </w:p>
    <w:p w14:paraId="75ED056F" w14:textId="77777777" w:rsidR="00615684" w:rsidRDefault="00615684" w:rsidP="002C427F">
      <w:pPr>
        <w:ind w:left="360"/>
        <w:jc w:val="both"/>
        <w:rPr>
          <w:rFonts w:ascii="Calibri" w:hAnsi="Calibri" w:cs="Calibri"/>
          <w:i/>
          <w:iCs/>
          <w:sz w:val="28"/>
          <w:szCs w:val="28"/>
        </w:rPr>
      </w:pPr>
    </w:p>
    <w:p w14:paraId="25A762A9" w14:textId="77777777" w:rsidR="00615684" w:rsidRDefault="00615684" w:rsidP="002C427F">
      <w:pPr>
        <w:ind w:left="360"/>
        <w:jc w:val="both"/>
        <w:rPr>
          <w:rFonts w:ascii="Calibri" w:hAnsi="Calibri" w:cs="Calibri"/>
          <w:i/>
          <w:iCs/>
          <w:sz w:val="28"/>
          <w:szCs w:val="28"/>
        </w:rPr>
      </w:pPr>
    </w:p>
    <w:p w14:paraId="7AA4FBC6" w14:textId="20F65854" w:rsidR="002C427F" w:rsidRPr="00615684" w:rsidRDefault="002C427F" w:rsidP="002C427F">
      <w:pPr>
        <w:ind w:left="360"/>
        <w:jc w:val="both"/>
        <w:rPr>
          <w:rFonts w:ascii="Calibri" w:hAnsi="Calibri" w:cs="Calibri"/>
          <w:b/>
          <w:bCs/>
          <w:i/>
          <w:iCs/>
          <w:sz w:val="28"/>
          <w:szCs w:val="28"/>
        </w:rPr>
      </w:pPr>
      <w:r w:rsidRPr="00615684">
        <w:rPr>
          <w:rFonts w:ascii="Calibri" w:hAnsi="Calibri" w:cs="Calibri"/>
          <w:b/>
          <w:bCs/>
          <w:i/>
          <w:iCs/>
          <w:sz w:val="28"/>
          <w:szCs w:val="28"/>
        </w:rPr>
        <w:lastRenderedPageBreak/>
        <w:t>Podziękowania</w:t>
      </w:r>
    </w:p>
    <w:p w14:paraId="265BE3E7" w14:textId="77777777" w:rsidR="002C427F" w:rsidRPr="00651D00" w:rsidRDefault="002C427F" w:rsidP="002C427F">
      <w:pPr>
        <w:ind w:left="360"/>
        <w:jc w:val="both"/>
        <w:rPr>
          <w:rFonts w:ascii="Calibri" w:hAnsi="Calibri" w:cs="Calibri"/>
          <w:i/>
          <w:iCs/>
          <w:sz w:val="28"/>
          <w:szCs w:val="28"/>
        </w:rPr>
      </w:pPr>
      <w:r w:rsidRPr="00651D00">
        <w:rPr>
          <w:rFonts w:ascii="Calibri" w:hAnsi="Calibri" w:cs="Calibri"/>
          <w:i/>
          <w:iCs/>
          <w:sz w:val="28"/>
          <w:szCs w:val="28"/>
        </w:rPr>
        <w:t>Współpraca, której efektem jest prezentowany Raport, była okazją do wielu spotkań z osobami i organizacjami, które aktywnie i twórczo wzmacniają społeczność Śremu. Było to doświadczenie równie ważne jak sam proces formalnej diagnozy. Żywa wspólnota, jaką tutaj odkryłem, tworzy warunki rozwoju takich instytucji jak CUS, prowadząc do wyznaczonego celu - wzmocnienia dobrostanu mieszkańców. Za to krzepiące doświadczenie serdecznie dziękuję i życzę powodzenia w realizacji tego dzieła.</w:t>
      </w:r>
    </w:p>
    <w:p w14:paraId="2E42D56F" w14:textId="77777777" w:rsidR="002C427F" w:rsidRPr="00615684" w:rsidRDefault="002C427F" w:rsidP="002C427F">
      <w:pPr>
        <w:ind w:left="360"/>
        <w:jc w:val="both"/>
        <w:rPr>
          <w:rFonts w:ascii="Calibri" w:hAnsi="Calibri" w:cs="Calibri"/>
          <w:b/>
          <w:bCs/>
          <w:i/>
          <w:iCs/>
          <w:sz w:val="28"/>
          <w:szCs w:val="28"/>
        </w:rPr>
      </w:pPr>
      <w:r w:rsidRPr="00615684">
        <w:rPr>
          <w:rFonts w:ascii="Calibri" w:hAnsi="Calibri" w:cs="Calibri"/>
          <w:b/>
          <w:bCs/>
          <w:i/>
          <w:iCs/>
          <w:sz w:val="28"/>
          <w:szCs w:val="28"/>
        </w:rPr>
        <w:t>Mariusz Kwiatkowski</w:t>
      </w:r>
    </w:p>
    <w:p w14:paraId="5502C5DC" w14:textId="77777777" w:rsidR="002C427F" w:rsidRPr="00BD1E2E" w:rsidRDefault="002C427F" w:rsidP="002C427F">
      <w:pPr>
        <w:jc w:val="both"/>
        <w:rPr>
          <w:rFonts w:ascii="Daytona" w:hAnsi="Daytona"/>
          <w:sz w:val="24"/>
          <w:szCs w:val="24"/>
        </w:rPr>
      </w:pPr>
    </w:p>
    <w:p w14:paraId="666D6E26" w14:textId="77777777" w:rsidR="002C427F" w:rsidRDefault="002C427F" w:rsidP="002C427F">
      <w:pPr>
        <w:jc w:val="both"/>
      </w:pPr>
    </w:p>
    <w:p w14:paraId="0F2790DC" w14:textId="77777777" w:rsidR="002C427F" w:rsidRDefault="002C427F" w:rsidP="002C427F">
      <w:pPr>
        <w:rPr>
          <w:rFonts w:ascii="Daytona" w:hAnsi="Daytona"/>
          <w:sz w:val="24"/>
          <w:szCs w:val="24"/>
        </w:rPr>
      </w:pPr>
    </w:p>
    <w:p w14:paraId="644E3BA1" w14:textId="77777777" w:rsidR="00615684" w:rsidRDefault="00615684" w:rsidP="002C427F">
      <w:pPr>
        <w:rPr>
          <w:rFonts w:ascii="Daytona" w:hAnsi="Daytona"/>
          <w:sz w:val="24"/>
          <w:szCs w:val="24"/>
        </w:rPr>
      </w:pPr>
    </w:p>
    <w:p w14:paraId="1419B70D" w14:textId="77777777" w:rsidR="00615684" w:rsidRDefault="00615684" w:rsidP="002C427F">
      <w:pPr>
        <w:rPr>
          <w:rFonts w:ascii="Daytona" w:hAnsi="Daytona"/>
          <w:sz w:val="24"/>
          <w:szCs w:val="24"/>
        </w:rPr>
      </w:pPr>
    </w:p>
    <w:p w14:paraId="69FA4BD3" w14:textId="77777777" w:rsidR="00615684" w:rsidRDefault="00615684" w:rsidP="002C427F">
      <w:pPr>
        <w:rPr>
          <w:rFonts w:ascii="Daytona" w:hAnsi="Daytona"/>
          <w:sz w:val="24"/>
          <w:szCs w:val="24"/>
        </w:rPr>
      </w:pPr>
    </w:p>
    <w:p w14:paraId="0CF49528" w14:textId="77777777" w:rsidR="00615684" w:rsidRDefault="00615684" w:rsidP="002C427F">
      <w:pPr>
        <w:rPr>
          <w:rFonts w:ascii="Daytona" w:hAnsi="Daytona"/>
          <w:sz w:val="24"/>
          <w:szCs w:val="24"/>
        </w:rPr>
      </w:pPr>
    </w:p>
    <w:p w14:paraId="229B0AE4" w14:textId="77777777" w:rsidR="00615684" w:rsidRDefault="00615684" w:rsidP="002C427F">
      <w:pPr>
        <w:rPr>
          <w:rFonts w:ascii="Daytona" w:hAnsi="Daytona"/>
          <w:sz w:val="24"/>
          <w:szCs w:val="24"/>
        </w:rPr>
      </w:pPr>
    </w:p>
    <w:p w14:paraId="07FF2436" w14:textId="77777777" w:rsidR="00615684" w:rsidRDefault="00615684" w:rsidP="002C427F">
      <w:pPr>
        <w:rPr>
          <w:rFonts w:ascii="Daytona" w:hAnsi="Daytona"/>
          <w:sz w:val="24"/>
          <w:szCs w:val="24"/>
        </w:rPr>
      </w:pPr>
    </w:p>
    <w:p w14:paraId="079659AE" w14:textId="77777777" w:rsidR="00615684" w:rsidRDefault="00615684" w:rsidP="002C427F">
      <w:pPr>
        <w:rPr>
          <w:rFonts w:ascii="Daytona" w:hAnsi="Daytona"/>
          <w:sz w:val="24"/>
          <w:szCs w:val="24"/>
        </w:rPr>
      </w:pPr>
    </w:p>
    <w:p w14:paraId="167E93CF" w14:textId="77777777" w:rsidR="00615684" w:rsidRDefault="00615684" w:rsidP="002C427F">
      <w:pPr>
        <w:rPr>
          <w:rFonts w:ascii="Daytona" w:hAnsi="Daytona"/>
          <w:sz w:val="24"/>
          <w:szCs w:val="24"/>
        </w:rPr>
      </w:pPr>
    </w:p>
    <w:p w14:paraId="42494A1D" w14:textId="77777777" w:rsidR="00615684" w:rsidRDefault="00615684" w:rsidP="002C427F">
      <w:pPr>
        <w:rPr>
          <w:rFonts w:ascii="Daytona" w:hAnsi="Daytona"/>
          <w:sz w:val="24"/>
          <w:szCs w:val="24"/>
        </w:rPr>
      </w:pPr>
    </w:p>
    <w:p w14:paraId="5855B6AE" w14:textId="77777777" w:rsidR="00615684" w:rsidRDefault="00615684" w:rsidP="002C427F">
      <w:pPr>
        <w:rPr>
          <w:rFonts w:ascii="Daytona" w:hAnsi="Daytona"/>
          <w:sz w:val="24"/>
          <w:szCs w:val="24"/>
        </w:rPr>
      </w:pPr>
    </w:p>
    <w:p w14:paraId="2C24A23B" w14:textId="77777777" w:rsidR="00615684" w:rsidRDefault="00615684" w:rsidP="002C427F">
      <w:pPr>
        <w:rPr>
          <w:rFonts w:ascii="Daytona" w:hAnsi="Daytona"/>
          <w:sz w:val="24"/>
          <w:szCs w:val="24"/>
        </w:rPr>
      </w:pPr>
    </w:p>
    <w:p w14:paraId="3CBE4C8D" w14:textId="77777777" w:rsidR="00615684" w:rsidRDefault="00615684" w:rsidP="002C427F">
      <w:pPr>
        <w:rPr>
          <w:rFonts w:ascii="Daytona" w:hAnsi="Daytona"/>
          <w:sz w:val="24"/>
          <w:szCs w:val="24"/>
        </w:rPr>
      </w:pPr>
    </w:p>
    <w:p w14:paraId="63746666" w14:textId="77777777" w:rsidR="00615684" w:rsidRDefault="00615684" w:rsidP="002C427F">
      <w:pPr>
        <w:rPr>
          <w:rFonts w:ascii="Daytona" w:hAnsi="Daytona"/>
          <w:sz w:val="24"/>
          <w:szCs w:val="24"/>
        </w:rPr>
      </w:pPr>
    </w:p>
    <w:p w14:paraId="44336FB0" w14:textId="77777777" w:rsidR="00615684" w:rsidRDefault="00615684" w:rsidP="002C427F">
      <w:pPr>
        <w:rPr>
          <w:rFonts w:ascii="Daytona" w:hAnsi="Daytona"/>
          <w:sz w:val="24"/>
          <w:szCs w:val="24"/>
        </w:rPr>
      </w:pPr>
    </w:p>
    <w:p w14:paraId="30937B90" w14:textId="77777777" w:rsidR="00615684" w:rsidRDefault="00615684" w:rsidP="002C427F">
      <w:pPr>
        <w:rPr>
          <w:rFonts w:ascii="Daytona" w:hAnsi="Daytona"/>
          <w:sz w:val="24"/>
          <w:szCs w:val="24"/>
        </w:rPr>
      </w:pPr>
    </w:p>
    <w:p w14:paraId="021D2DF4" w14:textId="77777777" w:rsidR="00615684" w:rsidRPr="005F136B" w:rsidRDefault="00615684" w:rsidP="002C427F">
      <w:pPr>
        <w:rPr>
          <w:rFonts w:ascii="Daytona" w:hAnsi="Daytona"/>
          <w:sz w:val="24"/>
          <w:szCs w:val="24"/>
        </w:rPr>
      </w:pPr>
    </w:p>
    <w:p w14:paraId="1DFD9751" w14:textId="77777777" w:rsidR="00356ACA" w:rsidRPr="004F487E" w:rsidRDefault="00356ACA" w:rsidP="00356ACA">
      <w:pPr>
        <w:rPr>
          <w:rFonts w:ascii="Calibri" w:hAnsi="Calibri" w:cs="Calibri"/>
          <w:b/>
          <w:bCs/>
          <w:sz w:val="28"/>
          <w:szCs w:val="28"/>
        </w:rPr>
      </w:pPr>
      <w:r w:rsidRPr="004F487E">
        <w:rPr>
          <w:rFonts w:ascii="Calibri" w:hAnsi="Calibri" w:cs="Calibri"/>
          <w:b/>
          <w:bCs/>
          <w:sz w:val="28"/>
          <w:szCs w:val="28"/>
        </w:rPr>
        <w:t>Aneks</w:t>
      </w:r>
    </w:p>
    <w:p w14:paraId="24A2C77C" w14:textId="77777777" w:rsidR="00356ACA" w:rsidRPr="004F487E" w:rsidRDefault="00356ACA" w:rsidP="00356ACA">
      <w:pPr>
        <w:rPr>
          <w:rFonts w:ascii="Calibri" w:hAnsi="Calibri" w:cs="Calibri"/>
          <w:b/>
          <w:bCs/>
          <w:sz w:val="28"/>
          <w:szCs w:val="28"/>
        </w:rPr>
      </w:pPr>
      <w:r w:rsidRPr="004F487E">
        <w:rPr>
          <w:rFonts w:ascii="Calibri" w:hAnsi="Calibri" w:cs="Calibri"/>
          <w:b/>
          <w:bCs/>
          <w:sz w:val="28"/>
          <w:szCs w:val="28"/>
        </w:rPr>
        <w:t>Nota metodologiczna</w:t>
      </w:r>
    </w:p>
    <w:p w14:paraId="13CB9759" w14:textId="77777777" w:rsidR="00356ACA" w:rsidRPr="004F487E" w:rsidRDefault="00356ACA" w:rsidP="00356ACA">
      <w:pPr>
        <w:jc w:val="both"/>
        <w:rPr>
          <w:rFonts w:ascii="Calibri" w:hAnsi="Calibri" w:cs="Calibri"/>
          <w:sz w:val="28"/>
          <w:szCs w:val="28"/>
        </w:rPr>
      </w:pPr>
      <w:r w:rsidRPr="004F487E">
        <w:rPr>
          <w:rFonts w:ascii="Calibri" w:hAnsi="Calibri" w:cs="Calibri"/>
          <w:sz w:val="28"/>
          <w:szCs w:val="28"/>
        </w:rPr>
        <w:t xml:space="preserve">Zgodnie z informacjami przedstawionymi we Wstępie, proces </w:t>
      </w:r>
      <w:r w:rsidRPr="00CB4AC2">
        <w:rPr>
          <w:rFonts w:ascii="Calibri" w:hAnsi="Calibri" w:cs="Calibri"/>
          <w:sz w:val="28"/>
          <w:szCs w:val="28"/>
        </w:rPr>
        <w:t>„Diagnozy potrzeb i potencjału w zakresie usług społecznych w gminie Śrem”</w:t>
      </w:r>
      <w:r w:rsidRPr="004F487E">
        <w:rPr>
          <w:rFonts w:ascii="Calibri" w:hAnsi="Calibri" w:cs="Calibri"/>
          <w:sz w:val="28"/>
          <w:szCs w:val="28"/>
        </w:rPr>
        <w:t xml:space="preserve"> był wieloetapowy, zastosowano kilka metod badań. Poniżej wyróżniono cztery główne etapy </w:t>
      </w:r>
      <w:r>
        <w:rPr>
          <w:rFonts w:ascii="Calibri" w:hAnsi="Calibri" w:cs="Calibri"/>
          <w:sz w:val="28"/>
          <w:szCs w:val="28"/>
        </w:rPr>
        <w:br/>
        <w:t>i</w:t>
      </w:r>
      <w:r w:rsidRPr="004F487E">
        <w:rPr>
          <w:rFonts w:ascii="Calibri" w:hAnsi="Calibri" w:cs="Calibri"/>
          <w:sz w:val="28"/>
          <w:szCs w:val="28"/>
        </w:rPr>
        <w:t xml:space="preserve"> opisano czynności diagnostyczne, które zostały wykonane na każdym z tych etapów.</w:t>
      </w:r>
    </w:p>
    <w:p w14:paraId="0479E6C3" w14:textId="77777777" w:rsidR="00356ACA" w:rsidRPr="00044BB0" w:rsidRDefault="00356ACA" w:rsidP="00356ACA">
      <w:pPr>
        <w:spacing w:after="0"/>
        <w:jc w:val="both"/>
        <w:rPr>
          <w:rFonts w:ascii="Calibri" w:hAnsi="Calibri" w:cs="Calibri"/>
          <w:b/>
          <w:bCs/>
          <w:sz w:val="28"/>
          <w:szCs w:val="28"/>
        </w:rPr>
      </w:pPr>
      <w:r w:rsidRPr="00044BB0">
        <w:rPr>
          <w:rFonts w:ascii="Calibri" w:hAnsi="Calibri" w:cs="Calibri"/>
          <w:b/>
          <w:bCs/>
          <w:sz w:val="28"/>
          <w:szCs w:val="28"/>
        </w:rPr>
        <w:t>1.</w:t>
      </w:r>
      <w:r w:rsidRPr="00044BB0">
        <w:rPr>
          <w:rFonts w:ascii="Calibri" w:hAnsi="Calibri" w:cs="Calibri"/>
          <w:b/>
          <w:bCs/>
          <w:sz w:val="28"/>
          <w:szCs w:val="28"/>
        </w:rPr>
        <w:tab/>
        <w:t>Etap początkowy (1.05-30.06.2023)</w:t>
      </w:r>
    </w:p>
    <w:p w14:paraId="53966782"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Konsultacje dotyczące formy i przebiegu diagnozy</w:t>
      </w:r>
      <w:r>
        <w:rPr>
          <w:rFonts w:ascii="Calibri" w:hAnsi="Calibri" w:cs="Calibri"/>
          <w:sz w:val="28"/>
          <w:szCs w:val="28"/>
        </w:rPr>
        <w:t>;</w:t>
      </w:r>
    </w:p>
    <w:p w14:paraId="4C0DC78F"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Opracowanie wstępnej listy proponowanych usług na podstawie wiedzy</w:t>
      </w:r>
      <w:r>
        <w:rPr>
          <w:rFonts w:ascii="Calibri" w:hAnsi="Calibri" w:cs="Calibri"/>
          <w:sz w:val="28"/>
          <w:szCs w:val="28"/>
        </w:rPr>
        <w:t xml:space="preserve"> </w:t>
      </w:r>
      <w:r>
        <w:rPr>
          <w:rFonts w:ascii="Calibri" w:hAnsi="Calibri" w:cs="Calibri"/>
          <w:sz w:val="28"/>
          <w:szCs w:val="28"/>
        </w:rPr>
        <w:br/>
      </w:r>
      <w:r w:rsidRPr="004F487E">
        <w:rPr>
          <w:rFonts w:ascii="Calibri" w:hAnsi="Calibri" w:cs="Calibri"/>
          <w:sz w:val="28"/>
          <w:szCs w:val="28"/>
        </w:rPr>
        <w:t>o deficytach i potrzebach sygnalizowanych przez mieszkańców lub</w:t>
      </w:r>
      <w:r>
        <w:rPr>
          <w:rFonts w:ascii="Calibri" w:hAnsi="Calibri" w:cs="Calibri"/>
          <w:sz w:val="28"/>
          <w:szCs w:val="28"/>
        </w:rPr>
        <w:t xml:space="preserve"> </w:t>
      </w:r>
      <w:r w:rsidRPr="004F487E">
        <w:rPr>
          <w:rFonts w:ascii="Calibri" w:hAnsi="Calibri" w:cs="Calibri"/>
          <w:sz w:val="28"/>
          <w:szCs w:val="28"/>
        </w:rPr>
        <w:t>dostrzeganych przez pracowników O</w:t>
      </w:r>
      <w:r>
        <w:rPr>
          <w:rFonts w:ascii="Calibri" w:hAnsi="Calibri" w:cs="Calibri"/>
          <w:sz w:val="28"/>
          <w:szCs w:val="28"/>
        </w:rPr>
        <w:t xml:space="preserve">środka </w:t>
      </w:r>
      <w:r w:rsidRPr="004F487E">
        <w:rPr>
          <w:rFonts w:ascii="Calibri" w:hAnsi="Calibri" w:cs="Calibri"/>
          <w:sz w:val="28"/>
          <w:szCs w:val="28"/>
        </w:rPr>
        <w:t>P</w:t>
      </w:r>
      <w:r>
        <w:rPr>
          <w:rFonts w:ascii="Calibri" w:hAnsi="Calibri" w:cs="Calibri"/>
          <w:sz w:val="28"/>
          <w:szCs w:val="28"/>
        </w:rPr>
        <w:t xml:space="preserve">omocy </w:t>
      </w:r>
      <w:r w:rsidRPr="004F487E">
        <w:rPr>
          <w:rFonts w:ascii="Calibri" w:hAnsi="Calibri" w:cs="Calibri"/>
          <w:sz w:val="28"/>
          <w:szCs w:val="28"/>
        </w:rPr>
        <w:t>S</w:t>
      </w:r>
      <w:r>
        <w:rPr>
          <w:rFonts w:ascii="Calibri" w:hAnsi="Calibri" w:cs="Calibri"/>
          <w:sz w:val="28"/>
          <w:szCs w:val="28"/>
        </w:rPr>
        <w:t>połecznej w Śremie;</w:t>
      </w:r>
    </w:p>
    <w:p w14:paraId="47AD90EA" w14:textId="77777777" w:rsidR="00356ACA"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Zorganizowanie spotkania informacyjnego dla mieszkańców gminy Śrem reprezentujących różnorodne środowiska, instytucje i organizacje</w:t>
      </w:r>
      <w:r>
        <w:rPr>
          <w:rFonts w:ascii="Calibri" w:hAnsi="Calibri" w:cs="Calibri"/>
          <w:sz w:val="28"/>
          <w:szCs w:val="28"/>
        </w:rPr>
        <w:t xml:space="preserve"> pod nazwą </w:t>
      </w:r>
      <w:r w:rsidRPr="00044BB0">
        <w:rPr>
          <w:rFonts w:ascii="Calibri" w:hAnsi="Calibri" w:cs="Calibri"/>
          <w:sz w:val="28"/>
          <w:szCs w:val="28"/>
        </w:rPr>
        <w:t>„Centrum Usług Społecznych – wsparcie kompleksowe i skoordynowane”</w:t>
      </w:r>
      <w:r>
        <w:rPr>
          <w:rFonts w:ascii="Calibri" w:hAnsi="Calibri" w:cs="Calibri"/>
          <w:sz w:val="28"/>
          <w:szCs w:val="28"/>
        </w:rPr>
        <w:t xml:space="preserve"> w dniu 15 maja 2023 r. w celu przedstawienia idei i założeń Centrum Usług Społecznych oraz poznanie potrzeb będących punktem wyjścia do przygotowania narzędzia badawczego;</w:t>
      </w:r>
    </w:p>
    <w:p w14:paraId="689D4449" w14:textId="77777777" w:rsidR="00356ACA" w:rsidRPr="004F487E" w:rsidRDefault="00356ACA" w:rsidP="00356ACA">
      <w:pPr>
        <w:spacing w:after="0"/>
        <w:jc w:val="both"/>
        <w:rPr>
          <w:rFonts w:ascii="Calibri" w:hAnsi="Calibri" w:cs="Calibri"/>
          <w:sz w:val="28"/>
          <w:szCs w:val="28"/>
        </w:rPr>
      </w:pPr>
      <w:r w:rsidRPr="00044BB0">
        <w:rPr>
          <w:rFonts w:ascii="Calibri" w:hAnsi="Calibri" w:cs="Calibri"/>
          <w:sz w:val="28"/>
          <w:szCs w:val="28"/>
        </w:rPr>
        <w:t>•</w:t>
      </w:r>
      <w:r>
        <w:rPr>
          <w:rFonts w:ascii="Calibri" w:hAnsi="Calibri" w:cs="Calibri"/>
          <w:sz w:val="28"/>
          <w:szCs w:val="28"/>
        </w:rPr>
        <w:t xml:space="preserve"> Organizacja spotkania informacyjnego w dniu 23 czerwca 2023 r. </w:t>
      </w:r>
      <w:r>
        <w:rPr>
          <w:rFonts w:ascii="Calibri" w:hAnsi="Calibri" w:cs="Calibri"/>
          <w:sz w:val="28"/>
          <w:szCs w:val="28"/>
        </w:rPr>
        <w:br/>
        <w:t xml:space="preserve">z potencjalnymi </w:t>
      </w:r>
      <w:r w:rsidRPr="00044BB0">
        <w:rPr>
          <w:rFonts w:ascii="Calibri" w:hAnsi="Calibri" w:cs="Calibri"/>
          <w:sz w:val="28"/>
          <w:szCs w:val="28"/>
        </w:rPr>
        <w:t>lokaln</w:t>
      </w:r>
      <w:r>
        <w:rPr>
          <w:rFonts w:ascii="Calibri" w:hAnsi="Calibri" w:cs="Calibri"/>
          <w:sz w:val="28"/>
          <w:szCs w:val="28"/>
        </w:rPr>
        <w:t>ymi</w:t>
      </w:r>
      <w:r w:rsidRPr="00044BB0">
        <w:rPr>
          <w:rFonts w:ascii="Calibri" w:hAnsi="Calibri" w:cs="Calibri"/>
          <w:sz w:val="28"/>
          <w:szCs w:val="28"/>
        </w:rPr>
        <w:t xml:space="preserve"> usługodawc</w:t>
      </w:r>
      <w:r>
        <w:rPr>
          <w:rFonts w:ascii="Calibri" w:hAnsi="Calibri" w:cs="Calibri"/>
          <w:sz w:val="28"/>
          <w:szCs w:val="28"/>
        </w:rPr>
        <w:t>ami</w:t>
      </w:r>
      <w:r w:rsidRPr="00044BB0">
        <w:rPr>
          <w:rFonts w:ascii="Calibri" w:hAnsi="Calibri" w:cs="Calibri"/>
          <w:sz w:val="28"/>
          <w:szCs w:val="28"/>
        </w:rPr>
        <w:t xml:space="preserve"> z sektora publicznego, obywatelskiego i prywatnego</w:t>
      </w:r>
      <w:r>
        <w:rPr>
          <w:rFonts w:ascii="Calibri" w:hAnsi="Calibri" w:cs="Calibri"/>
          <w:sz w:val="28"/>
          <w:szCs w:val="28"/>
        </w:rPr>
        <w:t>;</w:t>
      </w:r>
    </w:p>
    <w:p w14:paraId="74519835" w14:textId="77777777" w:rsidR="00356ACA" w:rsidRPr="004F487E" w:rsidRDefault="00356ACA" w:rsidP="00356ACA">
      <w:pPr>
        <w:spacing w:after="0"/>
        <w:rPr>
          <w:rFonts w:ascii="Calibri" w:hAnsi="Calibri" w:cs="Calibri"/>
          <w:sz w:val="28"/>
          <w:szCs w:val="28"/>
        </w:rPr>
      </w:pPr>
    </w:p>
    <w:p w14:paraId="79491479" w14:textId="77777777" w:rsidR="00356ACA" w:rsidRPr="00044BB0" w:rsidRDefault="00356ACA" w:rsidP="00356ACA">
      <w:pPr>
        <w:spacing w:after="0"/>
        <w:jc w:val="both"/>
        <w:rPr>
          <w:rFonts w:ascii="Calibri" w:hAnsi="Calibri" w:cs="Calibri"/>
          <w:b/>
          <w:bCs/>
          <w:sz w:val="28"/>
          <w:szCs w:val="28"/>
        </w:rPr>
      </w:pPr>
      <w:r w:rsidRPr="00044BB0">
        <w:rPr>
          <w:rFonts w:ascii="Calibri" w:hAnsi="Calibri" w:cs="Calibri"/>
          <w:b/>
          <w:bCs/>
          <w:sz w:val="28"/>
          <w:szCs w:val="28"/>
        </w:rPr>
        <w:t>2.</w:t>
      </w:r>
      <w:r w:rsidRPr="00044BB0">
        <w:rPr>
          <w:rFonts w:ascii="Calibri" w:hAnsi="Calibri" w:cs="Calibri"/>
          <w:b/>
          <w:bCs/>
          <w:sz w:val="28"/>
          <w:szCs w:val="28"/>
        </w:rPr>
        <w:tab/>
        <w:t>Etap zbierania danych (do 10.08.2023)</w:t>
      </w:r>
    </w:p>
    <w:p w14:paraId="03A36377" w14:textId="77777777" w:rsidR="00356ACA"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r>
      <w:bookmarkStart w:id="3" w:name="_Hlk145976585"/>
      <w:r w:rsidRPr="00CB4AC2">
        <w:rPr>
          <w:rFonts w:ascii="Calibri" w:hAnsi="Calibri" w:cs="Calibri"/>
          <w:sz w:val="28"/>
          <w:szCs w:val="28"/>
        </w:rPr>
        <w:t xml:space="preserve">Opracowanie kwestionariusza do badań ilościowych i wytycznych </w:t>
      </w:r>
      <w:r>
        <w:rPr>
          <w:rFonts w:ascii="Calibri" w:hAnsi="Calibri" w:cs="Calibri"/>
          <w:sz w:val="28"/>
          <w:szCs w:val="28"/>
        </w:rPr>
        <w:br/>
      </w:r>
      <w:r w:rsidRPr="00CB4AC2">
        <w:rPr>
          <w:rFonts w:ascii="Calibri" w:hAnsi="Calibri" w:cs="Calibri"/>
          <w:sz w:val="28"/>
          <w:szCs w:val="28"/>
        </w:rPr>
        <w:t>do badań jakościowych</w:t>
      </w:r>
      <w:r>
        <w:rPr>
          <w:rFonts w:ascii="Calibri" w:hAnsi="Calibri" w:cs="Calibri"/>
          <w:sz w:val="28"/>
          <w:szCs w:val="28"/>
        </w:rPr>
        <w:t>;</w:t>
      </w:r>
      <w:bookmarkEnd w:id="3"/>
    </w:p>
    <w:p w14:paraId="2E2B894C" w14:textId="77777777" w:rsidR="00356ACA" w:rsidRPr="004F487E" w:rsidRDefault="00356ACA" w:rsidP="00356ACA">
      <w:pPr>
        <w:spacing w:after="0"/>
        <w:jc w:val="both"/>
        <w:rPr>
          <w:rFonts w:ascii="Calibri" w:hAnsi="Calibri" w:cs="Calibri"/>
          <w:sz w:val="28"/>
          <w:szCs w:val="28"/>
        </w:rPr>
      </w:pPr>
      <w:r w:rsidRPr="00CB4AC2">
        <w:rPr>
          <w:rFonts w:ascii="Calibri" w:hAnsi="Calibri" w:cs="Calibri"/>
          <w:sz w:val="28"/>
          <w:szCs w:val="28"/>
        </w:rPr>
        <w:t>•</w:t>
      </w:r>
      <w:r>
        <w:rPr>
          <w:rFonts w:ascii="Calibri" w:hAnsi="Calibri" w:cs="Calibri"/>
          <w:sz w:val="28"/>
          <w:szCs w:val="28"/>
        </w:rPr>
        <w:t xml:space="preserve"> </w:t>
      </w:r>
      <w:r>
        <w:rPr>
          <w:rFonts w:ascii="Calibri" w:hAnsi="Calibri" w:cs="Calibri"/>
          <w:sz w:val="28"/>
          <w:szCs w:val="28"/>
        </w:rPr>
        <w:tab/>
      </w:r>
      <w:r w:rsidRPr="004F487E">
        <w:rPr>
          <w:rFonts w:ascii="Calibri" w:hAnsi="Calibri" w:cs="Calibri"/>
          <w:sz w:val="28"/>
          <w:szCs w:val="28"/>
        </w:rPr>
        <w:t xml:space="preserve">Dystrybucja kwestionariusza </w:t>
      </w:r>
      <w:r>
        <w:rPr>
          <w:rFonts w:ascii="Calibri" w:hAnsi="Calibri" w:cs="Calibri"/>
          <w:sz w:val="28"/>
          <w:szCs w:val="28"/>
        </w:rPr>
        <w:t>na terenie gminy Śrem, w tym w</w:t>
      </w:r>
      <w:r w:rsidRPr="004F487E">
        <w:rPr>
          <w:rFonts w:ascii="Calibri" w:hAnsi="Calibri" w:cs="Calibri"/>
          <w:sz w:val="28"/>
          <w:szCs w:val="28"/>
        </w:rPr>
        <w:t xml:space="preserve"> miejscach świadczenia usług społecznych</w:t>
      </w:r>
      <w:r>
        <w:rPr>
          <w:rFonts w:ascii="Calibri" w:hAnsi="Calibri" w:cs="Calibri"/>
          <w:sz w:val="28"/>
          <w:szCs w:val="28"/>
        </w:rPr>
        <w:t>;</w:t>
      </w:r>
    </w:p>
    <w:p w14:paraId="573F03DF"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Zwrot ankiet w liczbie 169</w:t>
      </w:r>
      <w:r>
        <w:rPr>
          <w:rFonts w:ascii="Calibri" w:hAnsi="Calibri" w:cs="Calibri"/>
          <w:sz w:val="28"/>
          <w:szCs w:val="28"/>
        </w:rPr>
        <w:t>;</w:t>
      </w:r>
    </w:p>
    <w:p w14:paraId="278464FE"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Analiza ilościowa i jakościowa zgromadzonych ankiet</w:t>
      </w:r>
      <w:r>
        <w:rPr>
          <w:rFonts w:ascii="Calibri" w:hAnsi="Calibri" w:cs="Calibri"/>
          <w:sz w:val="28"/>
          <w:szCs w:val="28"/>
        </w:rPr>
        <w:t>;</w:t>
      </w:r>
    </w:p>
    <w:p w14:paraId="1D233C18"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Wywiady indywidualne z przedstawicielami wybranych organizacji społecznych w ramach badania potencjałów lokalnych</w:t>
      </w:r>
      <w:r>
        <w:rPr>
          <w:rFonts w:ascii="Calibri" w:hAnsi="Calibri" w:cs="Calibri"/>
          <w:sz w:val="28"/>
          <w:szCs w:val="28"/>
        </w:rPr>
        <w:t>;</w:t>
      </w:r>
    </w:p>
    <w:p w14:paraId="6BC513B2"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lastRenderedPageBreak/>
        <w:t>•</w:t>
      </w:r>
      <w:r w:rsidRPr="004F487E">
        <w:rPr>
          <w:rFonts w:ascii="Calibri" w:hAnsi="Calibri" w:cs="Calibri"/>
          <w:sz w:val="28"/>
          <w:szCs w:val="28"/>
        </w:rPr>
        <w:tab/>
        <w:t xml:space="preserve">Omówienie wstępnych wniosków i kierunków interwencji </w:t>
      </w:r>
      <w:r>
        <w:rPr>
          <w:rFonts w:ascii="Calibri" w:hAnsi="Calibri" w:cs="Calibri"/>
          <w:sz w:val="28"/>
          <w:szCs w:val="28"/>
        </w:rPr>
        <w:br/>
      </w:r>
      <w:r w:rsidRPr="004F487E">
        <w:rPr>
          <w:rFonts w:ascii="Calibri" w:hAnsi="Calibri" w:cs="Calibri"/>
          <w:sz w:val="28"/>
          <w:szCs w:val="28"/>
        </w:rPr>
        <w:t>z przedstawicielami organizacji i instytucji społecznych</w:t>
      </w:r>
      <w:r>
        <w:rPr>
          <w:rFonts w:ascii="Calibri" w:hAnsi="Calibri" w:cs="Calibri"/>
          <w:sz w:val="28"/>
          <w:szCs w:val="28"/>
        </w:rPr>
        <w:t>;</w:t>
      </w:r>
    </w:p>
    <w:p w14:paraId="02918F99" w14:textId="77777777" w:rsidR="00356ACA" w:rsidRDefault="00356ACA" w:rsidP="00356ACA">
      <w:pPr>
        <w:spacing w:after="0"/>
        <w:jc w:val="both"/>
        <w:rPr>
          <w:rFonts w:ascii="Calibri" w:hAnsi="Calibri" w:cs="Calibri"/>
          <w:sz w:val="28"/>
          <w:szCs w:val="28"/>
        </w:rPr>
      </w:pPr>
    </w:p>
    <w:p w14:paraId="253EA4D8" w14:textId="77777777" w:rsidR="00356ACA" w:rsidRPr="004F487E" w:rsidRDefault="00356ACA" w:rsidP="00356ACA">
      <w:pPr>
        <w:spacing w:after="0"/>
        <w:jc w:val="both"/>
        <w:rPr>
          <w:rFonts w:ascii="Calibri" w:hAnsi="Calibri" w:cs="Calibri"/>
          <w:sz w:val="28"/>
          <w:szCs w:val="28"/>
        </w:rPr>
      </w:pPr>
    </w:p>
    <w:p w14:paraId="6F46B827" w14:textId="77777777" w:rsidR="00356ACA" w:rsidRPr="00044BB0" w:rsidRDefault="00356ACA" w:rsidP="00356ACA">
      <w:pPr>
        <w:spacing w:after="0"/>
        <w:jc w:val="both"/>
        <w:rPr>
          <w:rFonts w:ascii="Calibri" w:hAnsi="Calibri" w:cs="Calibri"/>
          <w:b/>
          <w:bCs/>
          <w:sz w:val="28"/>
          <w:szCs w:val="28"/>
        </w:rPr>
      </w:pPr>
      <w:r w:rsidRPr="00044BB0">
        <w:rPr>
          <w:rFonts w:ascii="Calibri" w:hAnsi="Calibri" w:cs="Calibri"/>
          <w:b/>
          <w:bCs/>
          <w:sz w:val="28"/>
          <w:szCs w:val="28"/>
        </w:rPr>
        <w:t>3.</w:t>
      </w:r>
      <w:r w:rsidRPr="00044BB0">
        <w:rPr>
          <w:rFonts w:ascii="Calibri" w:hAnsi="Calibri" w:cs="Calibri"/>
          <w:b/>
          <w:bCs/>
          <w:sz w:val="28"/>
          <w:szCs w:val="28"/>
        </w:rPr>
        <w:tab/>
        <w:t>Etap interpretacji danych (1</w:t>
      </w:r>
      <w:r>
        <w:rPr>
          <w:rFonts w:ascii="Calibri" w:hAnsi="Calibri" w:cs="Calibri"/>
          <w:b/>
          <w:bCs/>
          <w:sz w:val="28"/>
          <w:szCs w:val="28"/>
        </w:rPr>
        <w:t>1</w:t>
      </w:r>
      <w:r w:rsidRPr="00044BB0">
        <w:rPr>
          <w:rFonts w:ascii="Calibri" w:hAnsi="Calibri" w:cs="Calibri"/>
          <w:b/>
          <w:bCs/>
          <w:sz w:val="28"/>
          <w:szCs w:val="28"/>
        </w:rPr>
        <w:t>.</w:t>
      </w:r>
      <w:r>
        <w:rPr>
          <w:rFonts w:ascii="Calibri" w:hAnsi="Calibri" w:cs="Calibri"/>
          <w:b/>
          <w:bCs/>
          <w:sz w:val="28"/>
          <w:szCs w:val="28"/>
        </w:rPr>
        <w:t>0</w:t>
      </w:r>
      <w:r w:rsidRPr="00044BB0">
        <w:rPr>
          <w:rFonts w:ascii="Calibri" w:hAnsi="Calibri" w:cs="Calibri"/>
          <w:b/>
          <w:bCs/>
          <w:sz w:val="28"/>
          <w:szCs w:val="28"/>
        </w:rPr>
        <w:t>8-15.09.2023)</w:t>
      </w:r>
    </w:p>
    <w:p w14:paraId="07139E2B" w14:textId="77777777" w:rsidR="00356ACA" w:rsidRPr="00044BB0"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 xml:space="preserve">Wstępne prace redakcyjne nad Raportem z </w:t>
      </w:r>
      <w:r>
        <w:rPr>
          <w:rFonts w:ascii="Calibri" w:hAnsi="Calibri" w:cs="Calibri"/>
          <w:sz w:val="28"/>
          <w:szCs w:val="28"/>
        </w:rPr>
        <w:t>„</w:t>
      </w:r>
      <w:r w:rsidRPr="00044BB0">
        <w:rPr>
          <w:rFonts w:ascii="Calibri" w:hAnsi="Calibri" w:cs="Calibri"/>
          <w:sz w:val="28"/>
          <w:szCs w:val="28"/>
        </w:rPr>
        <w:t xml:space="preserve">Diagnozy potrzeb i potencjału </w:t>
      </w:r>
    </w:p>
    <w:p w14:paraId="16A77D9D" w14:textId="77777777" w:rsidR="00356ACA" w:rsidRPr="004F487E" w:rsidRDefault="00356ACA" w:rsidP="00356ACA">
      <w:pPr>
        <w:spacing w:after="0"/>
        <w:jc w:val="both"/>
        <w:rPr>
          <w:rFonts w:ascii="Calibri" w:hAnsi="Calibri" w:cs="Calibri"/>
          <w:sz w:val="28"/>
          <w:szCs w:val="28"/>
        </w:rPr>
      </w:pPr>
      <w:r w:rsidRPr="00044BB0">
        <w:rPr>
          <w:rFonts w:ascii="Calibri" w:hAnsi="Calibri" w:cs="Calibri"/>
          <w:sz w:val="28"/>
          <w:szCs w:val="28"/>
        </w:rPr>
        <w:t>w zakresie usług społecznych w gminie Śrem”</w:t>
      </w:r>
      <w:r>
        <w:rPr>
          <w:rFonts w:ascii="Calibri" w:hAnsi="Calibri" w:cs="Calibri"/>
          <w:sz w:val="28"/>
          <w:szCs w:val="28"/>
        </w:rPr>
        <w:t>;</w:t>
      </w:r>
    </w:p>
    <w:p w14:paraId="328AA709"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Gromadzenie danych dotyczących kadry C</w:t>
      </w:r>
      <w:r>
        <w:rPr>
          <w:rFonts w:ascii="Calibri" w:hAnsi="Calibri" w:cs="Calibri"/>
          <w:sz w:val="28"/>
          <w:szCs w:val="28"/>
        </w:rPr>
        <w:t xml:space="preserve">entrum </w:t>
      </w:r>
      <w:r w:rsidRPr="004F487E">
        <w:rPr>
          <w:rFonts w:ascii="Calibri" w:hAnsi="Calibri" w:cs="Calibri"/>
          <w:sz w:val="28"/>
          <w:szCs w:val="28"/>
        </w:rPr>
        <w:t>U</w:t>
      </w:r>
      <w:r>
        <w:rPr>
          <w:rFonts w:ascii="Calibri" w:hAnsi="Calibri" w:cs="Calibri"/>
          <w:sz w:val="28"/>
          <w:szCs w:val="28"/>
        </w:rPr>
        <w:t xml:space="preserve">sług </w:t>
      </w:r>
      <w:r w:rsidRPr="004F487E">
        <w:rPr>
          <w:rFonts w:ascii="Calibri" w:hAnsi="Calibri" w:cs="Calibri"/>
          <w:sz w:val="28"/>
          <w:szCs w:val="28"/>
        </w:rPr>
        <w:t>S</w:t>
      </w:r>
      <w:r>
        <w:rPr>
          <w:rFonts w:ascii="Calibri" w:hAnsi="Calibri" w:cs="Calibri"/>
          <w:sz w:val="28"/>
          <w:szCs w:val="28"/>
        </w:rPr>
        <w:t>połecznych;</w:t>
      </w:r>
    </w:p>
    <w:p w14:paraId="0C36C430" w14:textId="77777777" w:rsidR="00356ACA" w:rsidRPr="004F487E"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Omówienie idei reorganizacji usług społecznych z punktu widzenia potrzeb seniorów podczas warsztatów im dedykowanych (10.08.2023)</w:t>
      </w:r>
      <w:r>
        <w:rPr>
          <w:rFonts w:ascii="Calibri" w:hAnsi="Calibri" w:cs="Calibri"/>
          <w:sz w:val="28"/>
          <w:szCs w:val="28"/>
        </w:rPr>
        <w:t>;</w:t>
      </w:r>
    </w:p>
    <w:p w14:paraId="2C111698" w14:textId="77777777" w:rsidR="00356ACA" w:rsidRDefault="00356ACA" w:rsidP="00356ACA">
      <w:pPr>
        <w:spacing w:after="0"/>
        <w:jc w:val="both"/>
        <w:rPr>
          <w:rFonts w:ascii="Calibri" w:hAnsi="Calibri" w:cs="Calibri"/>
          <w:sz w:val="28"/>
          <w:szCs w:val="28"/>
        </w:rPr>
      </w:pPr>
      <w:r w:rsidRPr="004F487E">
        <w:rPr>
          <w:rFonts w:ascii="Calibri" w:hAnsi="Calibri" w:cs="Calibri"/>
          <w:sz w:val="28"/>
          <w:szCs w:val="28"/>
        </w:rPr>
        <w:t>•</w:t>
      </w:r>
      <w:r w:rsidRPr="004F487E">
        <w:rPr>
          <w:rFonts w:ascii="Calibri" w:hAnsi="Calibri" w:cs="Calibri"/>
          <w:sz w:val="28"/>
          <w:szCs w:val="28"/>
        </w:rPr>
        <w:tab/>
        <w:t xml:space="preserve">Przekazanie wstępnej wersji </w:t>
      </w:r>
      <w:r>
        <w:rPr>
          <w:rFonts w:ascii="Calibri" w:hAnsi="Calibri" w:cs="Calibri"/>
          <w:sz w:val="28"/>
          <w:szCs w:val="28"/>
        </w:rPr>
        <w:t>R</w:t>
      </w:r>
      <w:r w:rsidRPr="004F487E">
        <w:rPr>
          <w:rFonts w:ascii="Calibri" w:hAnsi="Calibri" w:cs="Calibri"/>
          <w:sz w:val="28"/>
          <w:szCs w:val="28"/>
        </w:rPr>
        <w:t xml:space="preserve">aportu </w:t>
      </w:r>
      <w:r>
        <w:rPr>
          <w:rFonts w:ascii="Calibri" w:hAnsi="Calibri" w:cs="Calibri"/>
          <w:sz w:val="28"/>
          <w:szCs w:val="28"/>
        </w:rPr>
        <w:t>z „</w:t>
      </w:r>
      <w:r w:rsidRPr="004F096B">
        <w:rPr>
          <w:rFonts w:ascii="Calibri" w:hAnsi="Calibri" w:cs="Calibri"/>
          <w:sz w:val="28"/>
          <w:szCs w:val="28"/>
        </w:rPr>
        <w:t xml:space="preserve">Diagnozy potrzeb i potencjału </w:t>
      </w:r>
      <w:r>
        <w:rPr>
          <w:rFonts w:ascii="Calibri" w:hAnsi="Calibri" w:cs="Calibri"/>
          <w:sz w:val="28"/>
          <w:szCs w:val="28"/>
        </w:rPr>
        <w:br/>
      </w:r>
      <w:r w:rsidRPr="004F096B">
        <w:rPr>
          <w:rFonts w:ascii="Calibri" w:hAnsi="Calibri" w:cs="Calibri"/>
          <w:sz w:val="28"/>
          <w:szCs w:val="28"/>
        </w:rPr>
        <w:t>w zakresie usług społecznych w gminie Śrem”</w:t>
      </w:r>
      <w:r>
        <w:rPr>
          <w:rFonts w:ascii="Calibri" w:hAnsi="Calibri" w:cs="Calibri"/>
          <w:sz w:val="28"/>
          <w:szCs w:val="28"/>
        </w:rPr>
        <w:t xml:space="preserve"> do</w:t>
      </w:r>
      <w:r w:rsidRPr="004F487E">
        <w:rPr>
          <w:rFonts w:ascii="Calibri" w:hAnsi="Calibri" w:cs="Calibri"/>
          <w:sz w:val="28"/>
          <w:szCs w:val="28"/>
        </w:rPr>
        <w:t xml:space="preserve"> </w:t>
      </w:r>
      <w:r>
        <w:rPr>
          <w:rFonts w:ascii="Calibri" w:hAnsi="Calibri" w:cs="Calibri"/>
          <w:sz w:val="28"/>
          <w:szCs w:val="28"/>
        </w:rPr>
        <w:t xml:space="preserve">Ośrodka Pomocy Społecznej </w:t>
      </w:r>
      <w:r>
        <w:rPr>
          <w:rFonts w:ascii="Calibri" w:hAnsi="Calibri" w:cs="Calibri"/>
          <w:sz w:val="28"/>
          <w:szCs w:val="28"/>
        </w:rPr>
        <w:br/>
        <w:t>w Śremie;</w:t>
      </w:r>
    </w:p>
    <w:p w14:paraId="269C7EB1" w14:textId="77777777" w:rsidR="00356ACA" w:rsidRPr="004F487E" w:rsidRDefault="00356ACA" w:rsidP="00356ACA">
      <w:pPr>
        <w:spacing w:after="0"/>
        <w:jc w:val="both"/>
        <w:rPr>
          <w:rFonts w:ascii="Calibri" w:hAnsi="Calibri" w:cs="Calibri"/>
          <w:sz w:val="28"/>
          <w:szCs w:val="28"/>
        </w:rPr>
      </w:pPr>
    </w:p>
    <w:p w14:paraId="5CB50BFD" w14:textId="77777777" w:rsidR="00356ACA" w:rsidRPr="00044BB0" w:rsidRDefault="00356ACA" w:rsidP="00356ACA">
      <w:pPr>
        <w:spacing w:after="0"/>
        <w:jc w:val="both"/>
        <w:rPr>
          <w:rFonts w:ascii="Calibri" w:hAnsi="Calibri" w:cs="Calibri"/>
          <w:b/>
          <w:bCs/>
          <w:sz w:val="28"/>
          <w:szCs w:val="28"/>
        </w:rPr>
      </w:pPr>
      <w:r w:rsidRPr="00044BB0">
        <w:rPr>
          <w:rFonts w:ascii="Calibri" w:hAnsi="Calibri" w:cs="Calibri"/>
          <w:b/>
          <w:bCs/>
          <w:sz w:val="28"/>
          <w:szCs w:val="28"/>
        </w:rPr>
        <w:t>3.</w:t>
      </w:r>
      <w:r w:rsidRPr="00044BB0">
        <w:rPr>
          <w:rFonts w:ascii="Calibri" w:hAnsi="Calibri" w:cs="Calibri"/>
          <w:b/>
          <w:bCs/>
          <w:sz w:val="28"/>
          <w:szCs w:val="28"/>
        </w:rPr>
        <w:tab/>
        <w:t>Etap podsumowania i formułowania wniosków (15.09.2023-</w:t>
      </w:r>
      <w:r>
        <w:rPr>
          <w:rFonts w:ascii="Calibri" w:hAnsi="Calibri" w:cs="Calibri"/>
          <w:b/>
          <w:bCs/>
          <w:sz w:val="28"/>
          <w:szCs w:val="28"/>
        </w:rPr>
        <w:t>26</w:t>
      </w:r>
      <w:r w:rsidRPr="00044BB0">
        <w:rPr>
          <w:rFonts w:ascii="Calibri" w:hAnsi="Calibri" w:cs="Calibri"/>
          <w:b/>
          <w:bCs/>
          <w:sz w:val="28"/>
          <w:szCs w:val="28"/>
        </w:rPr>
        <w:t>.10.2023)</w:t>
      </w:r>
    </w:p>
    <w:p w14:paraId="2899D1E3" w14:textId="77777777" w:rsidR="00356ACA" w:rsidRDefault="00356ACA" w:rsidP="00356ACA">
      <w:pPr>
        <w:spacing w:after="0"/>
        <w:jc w:val="both"/>
        <w:rPr>
          <w:rFonts w:ascii="Calibri" w:hAnsi="Calibri" w:cs="Calibri"/>
          <w:sz w:val="28"/>
          <w:szCs w:val="28"/>
        </w:rPr>
      </w:pPr>
      <w:bookmarkStart w:id="4" w:name="_Hlk145941296"/>
      <w:r w:rsidRPr="004F487E">
        <w:rPr>
          <w:rFonts w:ascii="Calibri" w:hAnsi="Calibri" w:cs="Calibri"/>
          <w:sz w:val="28"/>
          <w:szCs w:val="28"/>
        </w:rPr>
        <w:t>•</w:t>
      </w:r>
      <w:bookmarkEnd w:id="4"/>
      <w:r w:rsidRPr="004F487E">
        <w:rPr>
          <w:rFonts w:ascii="Calibri" w:hAnsi="Calibri" w:cs="Calibri"/>
          <w:sz w:val="28"/>
          <w:szCs w:val="28"/>
        </w:rPr>
        <w:tab/>
      </w:r>
      <w:r>
        <w:rPr>
          <w:rFonts w:ascii="Calibri" w:hAnsi="Calibri" w:cs="Calibri"/>
          <w:sz w:val="28"/>
          <w:szCs w:val="28"/>
        </w:rPr>
        <w:t>Debata „</w:t>
      </w:r>
      <w:r w:rsidRPr="006D76A1">
        <w:rPr>
          <w:rFonts w:ascii="Calibri" w:hAnsi="Calibri" w:cs="Calibri"/>
          <w:sz w:val="28"/>
          <w:szCs w:val="28"/>
        </w:rPr>
        <w:t xml:space="preserve">Centrum Usług Społecznych jako nowa forma integrująca funkcje społeczne w jednym </w:t>
      </w:r>
      <w:r>
        <w:rPr>
          <w:rFonts w:ascii="Calibri" w:hAnsi="Calibri" w:cs="Calibri"/>
          <w:sz w:val="28"/>
          <w:szCs w:val="28"/>
        </w:rPr>
        <w:t xml:space="preserve">miejscu” w dniu 15 września r. 2023 r. z udziałem </w:t>
      </w:r>
      <w:r w:rsidRPr="006D76A1">
        <w:rPr>
          <w:rFonts w:ascii="Calibri" w:hAnsi="Calibri" w:cs="Calibri"/>
          <w:sz w:val="28"/>
          <w:szCs w:val="28"/>
        </w:rPr>
        <w:t>mieszkańców Śremu, przedstawicieli samorządu, radnych, decydentów,  jednos</w:t>
      </w:r>
      <w:r>
        <w:rPr>
          <w:rFonts w:ascii="Calibri" w:hAnsi="Calibri" w:cs="Calibri"/>
          <w:sz w:val="28"/>
          <w:szCs w:val="28"/>
        </w:rPr>
        <w:t>tek</w:t>
      </w:r>
      <w:r w:rsidRPr="006D76A1">
        <w:rPr>
          <w:rFonts w:ascii="Calibri" w:hAnsi="Calibri" w:cs="Calibri"/>
          <w:sz w:val="28"/>
          <w:szCs w:val="28"/>
        </w:rPr>
        <w:t xml:space="preserve"> organizacyjn</w:t>
      </w:r>
      <w:r>
        <w:rPr>
          <w:rFonts w:ascii="Calibri" w:hAnsi="Calibri" w:cs="Calibri"/>
          <w:sz w:val="28"/>
          <w:szCs w:val="28"/>
        </w:rPr>
        <w:t>ych</w:t>
      </w:r>
      <w:r w:rsidRPr="006D76A1">
        <w:rPr>
          <w:rFonts w:ascii="Calibri" w:hAnsi="Calibri" w:cs="Calibri"/>
          <w:sz w:val="28"/>
          <w:szCs w:val="28"/>
        </w:rPr>
        <w:t xml:space="preserve"> pomocy i integracji społecznej, podmiot</w:t>
      </w:r>
      <w:r>
        <w:rPr>
          <w:rFonts w:ascii="Calibri" w:hAnsi="Calibri" w:cs="Calibri"/>
          <w:sz w:val="28"/>
          <w:szCs w:val="28"/>
        </w:rPr>
        <w:t>ów</w:t>
      </w:r>
      <w:r w:rsidRPr="006D76A1">
        <w:rPr>
          <w:rFonts w:ascii="Calibri" w:hAnsi="Calibri" w:cs="Calibri"/>
          <w:sz w:val="28"/>
          <w:szCs w:val="28"/>
        </w:rPr>
        <w:t xml:space="preserve"> ekonomii społecznej i solidarnej, instytucj</w:t>
      </w:r>
      <w:r>
        <w:rPr>
          <w:rFonts w:ascii="Calibri" w:hAnsi="Calibri" w:cs="Calibri"/>
          <w:sz w:val="28"/>
          <w:szCs w:val="28"/>
        </w:rPr>
        <w:t>i</w:t>
      </w:r>
      <w:r w:rsidRPr="006D76A1">
        <w:rPr>
          <w:rFonts w:ascii="Calibri" w:hAnsi="Calibri" w:cs="Calibri"/>
          <w:sz w:val="28"/>
          <w:szCs w:val="28"/>
        </w:rPr>
        <w:t xml:space="preserve"> kultury, sportu, turystyki i rekreacji, organizacj</w:t>
      </w:r>
      <w:r>
        <w:rPr>
          <w:rFonts w:ascii="Calibri" w:hAnsi="Calibri" w:cs="Calibri"/>
          <w:sz w:val="28"/>
          <w:szCs w:val="28"/>
        </w:rPr>
        <w:t>i</w:t>
      </w:r>
      <w:r w:rsidRPr="006D76A1">
        <w:rPr>
          <w:rFonts w:ascii="Calibri" w:hAnsi="Calibri" w:cs="Calibri"/>
          <w:sz w:val="28"/>
          <w:szCs w:val="28"/>
        </w:rPr>
        <w:t xml:space="preserve"> pozarządow</w:t>
      </w:r>
      <w:r>
        <w:rPr>
          <w:rFonts w:ascii="Calibri" w:hAnsi="Calibri" w:cs="Calibri"/>
          <w:sz w:val="28"/>
          <w:szCs w:val="28"/>
        </w:rPr>
        <w:t>ych</w:t>
      </w:r>
      <w:r w:rsidRPr="006D76A1">
        <w:rPr>
          <w:rFonts w:ascii="Calibri" w:hAnsi="Calibri" w:cs="Calibri"/>
          <w:sz w:val="28"/>
          <w:szCs w:val="28"/>
        </w:rPr>
        <w:t xml:space="preserve"> działając</w:t>
      </w:r>
      <w:r>
        <w:rPr>
          <w:rFonts w:ascii="Calibri" w:hAnsi="Calibri" w:cs="Calibri"/>
          <w:sz w:val="28"/>
          <w:szCs w:val="28"/>
        </w:rPr>
        <w:t>ych</w:t>
      </w:r>
      <w:r w:rsidRPr="006D76A1">
        <w:rPr>
          <w:rFonts w:ascii="Calibri" w:hAnsi="Calibri" w:cs="Calibri"/>
          <w:sz w:val="28"/>
          <w:szCs w:val="28"/>
        </w:rPr>
        <w:t xml:space="preserve"> aktywnie na rzecz poprawy jakości życia mieszkańców, podmiot</w:t>
      </w:r>
      <w:r>
        <w:rPr>
          <w:rFonts w:ascii="Calibri" w:hAnsi="Calibri" w:cs="Calibri"/>
          <w:sz w:val="28"/>
          <w:szCs w:val="28"/>
        </w:rPr>
        <w:t>ów</w:t>
      </w:r>
      <w:r w:rsidRPr="006D76A1">
        <w:rPr>
          <w:rFonts w:ascii="Calibri" w:hAnsi="Calibri" w:cs="Calibri"/>
          <w:sz w:val="28"/>
          <w:szCs w:val="28"/>
        </w:rPr>
        <w:t xml:space="preserve"> z zakresu ochrony zdrowia, instytucj</w:t>
      </w:r>
      <w:r>
        <w:rPr>
          <w:rFonts w:ascii="Calibri" w:hAnsi="Calibri" w:cs="Calibri"/>
          <w:sz w:val="28"/>
          <w:szCs w:val="28"/>
        </w:rPr>
        <w:t>i</w:t>
      </w:r>
      <w:r w:rsidRPr="006D76A1">
        <w:rPr>
          <w:rFonts w:ascii="Calibri" w:hAnsi="Calibri" w:cs="Calibri"/>
          <w:sz w:val="28"/>
          <w:szCs w:val="28"/>
        </w:rPr>
        <w:t xml:space="preserve"> rynku pracy, instytucj</w:t>
      </w:r>
      <w:r>
        <w:rPr>
          <w:rFonts w:ascii="Calibri" w:hAnsi="Calibri" w:cs="Calibri"/>
          <w:sz w:val="28"/>
          <w:szCs w:val="28"/>
        </w:rPr>
        <w:t>i</w:t>
      </w:r>
      <w:r w:rsidRPr="006D76A1">
        <w:rPr>
          <w:rFonts w:ascii="Calibri" w:hAnsi="Calibri" w:cs="Calibri"/>
          <w:sz w:val="28"/>
          <w:szCs w:val="28"/>
        </w:rPr>
        <w:t xml:space="preserve"> i podmiot</w:t>
      </w:r>
      <w:r>
        <w:rPr>
          <w:rFonts w:ascii="Calibri" w:hAnsi="Calibri" w:cs="Calibri"/>
          <w:sz w:val="28"/>
          <w:szCs w:val="28"/>
        </w:rPr>
        <w:t>ów</w:t>
      </w:r>
      <w:r w:rsidRPr="006D76A1">
        <w:rPr>
          <w:rFonts w:ascii="Calibri" w:hAnsi="Calibri" w:cs="Calibri"/>
          <w:sz w:val="28"/>
          <w:szCs w:val="28"/>
        </w:rPr>
        <w:t xml:space="preserve"> z obszaru edukacji oraz instytucj</w:t>
      </w:r>
      <w:r>
        <w:rPr>
          <w:rFonts w:ascii="Calibri" w:hAnsi="Calibri" w:cs="Calibri"/>
          <w:sz w:val="28"/>
          <w:szCs w:val="28"/>
        </w:rPr>
        <w:t>i</w:t>
      </w:r>
      <w:r w:rsidRPr="006D76A1">
        <w:rPr>
          <w:rFonts w:ascii="Calibri" w:hAnsi="Calibri" w:cs="Calibri"/>
          <w:sz w:val="28"/>
          <w:szCs w:val="28"/>
        </w:rPr>
        <w:t xml:space="preserve"> szkoleniow</w:t>
      </w:r>
      <w:r>
        <w:rPr>
          <w:rFonts w:ascii="Calibri" w:hAnsi="Calibri" w:cs="Calibri"/>
          <w:sz w:val="28"/>
          <w:szCs w:val="28"/>
        </w:rPr>
        <w:t>ych</w:t>
      </w:r>
      <w:r w:rsidRPr="006D76A1">
        <w:rPr>
          <w:rFonts w:ascii="Calibri" w:hAnsi="Calibri" w:cs="Calibri"/>
          <w:sz w:val="28"/>
          <w:szCs w:val="28"/>
        </w:rPr>
        <w:t>, podmiot</w:t>
      </w:r>
      <w:r>
        <w:rPr>
          <w:rFonts w:ascii="Calibri" w:hAnsi="Calibri" w:cs="Calibri"/>
          <w:sz w:val="28"/>
          <w:szCs w:val="28"/>
        </w:rPr>
        <w:t>ów</w:t>
      </w:r>
      <w:r w:rsidRPr="006D76A1">
        <w:rPr>
          <w:rFonts w:ascii="Calibri" w:hAnsi="Calibri" w:cs="Calibri"/>
          <w:sz w:val="28"/>
          <w:szCs w:val="28"/>
        </w:rPr>
        <w:t xml:space="preserve"> rynku mieszkaniowego, organ</w:t>
      </w:r>
      <w:r>
        <w:rPr>
          <w:rFonts w:ascii="Calibri" w:hAnsi="Calibri" w:cs="Calibri"/>
          <w:sz w:val="28"/>
          <w:szCs w:val="28"/>
        </w:rPr>
        <w:t>ów</w:t>
      </w:r>
      <w:r w:rsidRPr="006D76A1">
        <w:rPr>
          <w:rFonts w:ascii="Calibri" w:hAnsi="Calibri" w:cs="Calibri"/>
          <w:sz w:val="28"/>
          <w:szCs w:val="28"/>
        </w:rPr>
        <w:t xml:space="preserve"> bezpieczeństwa i porządku publicznego, sołectw, k</w:t>
      </w:r>
      <w:r>
        <w:rPr>
          <w:rFonts w:ascii="Calibri" w:hAnsi="Calibri" w:cs="Calibri"/>
          <w:sz w:val="28"/>
          <w:szCs w:val="28"/>
        </w:rPr>
        <w:t>ół</w:t>
      </w:r>
      <w:r w:rsidRPr="006D76A1">
        <w:rPr>
          <w:rFonts w:ascii="Calibri" w:hAnsi="Calibri" w:cs="Calibri"/>
          <w:sz w:val="28"/>
          <w:szCs w:val="28"/>
        </w:rPr>
        <w:t xml:space="preserve"> gospodyń wiejskich, instytucj</w:t>
      </w:r>
      <w:r>
        <w:rPr>
          <w:rFonts w:ascii="Calibri" w:hAnsi="Calibri" w:cs="Calibri"/>
          <w:sz w:val="28"/>
          <w:szCs w:val="28"/>
        </w:rPr>
        <w:t>i</w:t>
      </w:r>
      <w:r w:rsidRPr="006D76A1">
        <w:rPr>
          <w:rFonts w:ascii="Calibri" w:hAnsi="Calibri" w:cs="Calibri"/>
          <w:sz w:val="28"/>
          <w:szCs w:val="28"/>
        </w:rPr>
        <w:t xml:space="preserve"> i organizacj</w:t>
      </w:r>
      <w:r>
        <w:rPr>
          <w:rFonts w:ascii="Calibri" w:hAnsi="Calibri" w:cs="Calibri"/>
          <w:sz w:val="28"/>
          <w:szCs w:val="28"/>
        </w:rPr>
        <w:t>i</w:t>
      </w:r>
      <w:r w:rsidRPr="006D76A1">
        <w:rPr>
          <w:rFonts w:ascii="Calibri" w:hAnsi="Calibri" w:cs="Calibri"/>
          <w:sz w:val="28"/>
          <w:szCs w:val="28"/>
        </w:rPr>
        <w:t xml:space="preserve"> kościeln</w:t>
      </w:r>
      <w:r>
        <w:rPr>
          <w:rFonts w:ascii="Calibri" w:hAnsi="Calibri" w:cs="Calibri"/>
          <w:sz w:val="28"/>
          <w:szCs w:val="28"/>
        </w:rPr>
        <w:t>ych</w:t>
      </w:r>
      <w:r w:rsidRPr="006D76A1">
        <w:rPr>
          <w:rFonts w:ascii="Calibri" w:hAnsi="Calibri" w:cs="Calibri"/>
          <w:sz w:val="28"/>
          <w:szCs w:val="28"/>
        </w:rPr>
        <w:t>, ekspertów środowisk naukowych, podmiot</w:t>
      </w:r>
      <w:r>
        <w:rPr>
          <w:rFonts w:ascii="Calibri" w:hAnsi="Calibri" w:cs="Calibri"/>
          <w:sz w:val="28"/>
          <w:szCs w:val="28"/>
        </w:rPr>
        <w:t>ów</w:t>
      </w:r>
      <w:r w:rsidRPr="006D76A1">
        <w:rPr>
          <w:rFonts w:ascii="Calibri" w:hAnsi="Calibri" w:cs="Calibri"/>
          <w:sz w:val="28"/>
          <w:szCs w:val="28"/>
        </w:rPr>
        <w:t xml:space="preserve"> komercyjn</w:t>
      </w:r>
      <w:r>
        <w:rPr>
          <w:rFonts w:ascii="Calibri" w:hAnsi="Calibri" w:cs="Calibri"/>
          <w:sz w:val="28"/>
          <w:szCs w:val="28"/>
        </w:rPr>
        <w:t>ych</w:t>
      </w:r>
      <w:r w:rsidRPr="006D76A1">
        <w:rPr>
          <w:rFonts w:ascii="Calibri" w:hAnsi="Calibri" w:cs="Calibri"/>
          <w:sz w:val="28"/>
          <w:szCs w:val="28"/>
        </w:rPr>
        <w:t>, lokalnych pracodawców, śremski</w:t>
      </w:r>
      <w:r>
        <w:rPr>
          <w:rFonts w:ascii="Calibri" w:hAnsi="Calibri" w:cs="Calibri"/>
          <w:sz w:val="28"/>
          <w:szCs w:val="28"/>
        </w:rPr>
        <w:t>ch</w:t>
      </w:r>
      <w:r w:rsidRPr="006D76A1">
        <w:rPr>
          <w:rFonts w:ascii="Calibri" w:hAnsi="Calibri" w:cs="Calibri"/>
          <w:sz w:val="28"/>
          <w:szCs w:val="28"/>
        </w:rPr>
        <w:t xml:space="preserve"> medi</w:t>
      </w:r>
      <w:r>
        <w:rPr>
          <w:rFonts w:ascii="Calibri" w:hAnsi="Calibri" w:cs="Calibri"/>
          <w:sz w:val="28"/>
          <w:szCs w:val="28"/>
        </w:rPr>
        <w:t>ów</w:t>
      </w:r>
      <w:r w:rsidRPr="006D76A1">
        <w:rPr>
          <w:rFonts w:ascii="Calibri" w:hAnsi="Calibri" w:cs="Calibri"/>
          <w:sz w:val="28"/>
          <w:szCs w:val="28"/>
        </w:rPr>
        <w:t>, wolontariuszy, grup samopomocow</w:t>
      </w:r>
      <w:r>
        <w:rPr>
          <w:rFonts w:ascii="Calibri" w:hAnsi="Calibri" w:cs="Calibri"/>
          <w:sz w:val="28"/>
          <w:szCs w:val="28"/>
        </w:rPr>
        <w:t>ych</w:t>
      </w:r>
      <w:r w:rsidRPr="006D76A1">
        <w:rPr>
          <w:rFonts w:ascii="Calibri" w:hAnsi="Calibri" w:cs="Calibri"/>
          <w:sz w:val="28"/>
          <w:szCs w:val="28"/>
        </w:rPr>
        <w:t>, grup nieformaln</w:t>
      </w:r>
      <w:r>
        <w:rPr>
          <w:rFonts w:ascii="Calibri" w:hAnsi="Calibri" w:cs="Calibri"/>
          <w:sz w:val="28"/>
          <w:szCs w:val="28"/>
        </w:rPr>
        <w:t>ych</w:t>
      </w:r>
      <w:r w:rsidRPr="006D76A1">
        <w:rPr>
          <w:rFonts w:ascii="Calibri" w:hAnsi="Calibri" w:cs="Calibri"/>
          <w:sz w:val="28"/>
          <w:szCs w:val="28"/>
        </w:rPr>
        <w:t xml:space="preserve"> oraz lokalnych społeczników</w:t>
      </w:r>
      <w:r>
        <w:rPr>
          <w:rFonts w:ascii="Calibri" w:hAnsi="Calibri" w:cs="Calibri"/>
          <w:sz w:val="28"/>
          <w:szCs w:val="28"/>
        </w:rPr>
        <w:t xml:space="preserve"> - o</w:t>
      </w:r>
      <w:r w:rsidRPr="004F487E">
        <w:rPr>
          <w:rFonts w:ascii="Calibri" w:hAnsi="Calibri" w:cs="Calibri"/>
          <w:sz w:val="28"/>
          <w:szCs w:val="28"/>
        </w:rPr>
        <w:t>mówienie wstępn</w:t>
      </w:r>
      <w:r>
        <w:rPr>
          <w:rFonts w:ascii="Calibri" w:hAnsi="Calibri" w:cs="Calibri"/>
          <w:sz w:val="28"/>
          <w:szCs w:val="28"/>
        </w:rPr>
        <w:t>ych</w:t>
      </w:r>
      <w:r w:rsidRPr="004F487E">
        <w:rPr>
          <w:rFonts w:ascii="Calibri" w:hAnsi="Calibri" w:cs="Calibri"/>
          <w:sz w:val="28"/>
          <w:szCs w:val="28"/>
        </w:rPr>
        <w:t xml:space="preserve"> </w:t>
      </w:r>
      <w:r>
        <w:rPr>
          <w:rFonts w:ascii="Calibri" w:hAnsi="Calibri" w:cs="Calibri"/>
          <w:sz w:val="28"/>
          <w:szCs w:val="28"/>
        </w:rPr>
        <w:t xml:space="preserve">wyników badań w </w:t>
      </w:r>
      <w:r w:rsidRPr="004F487E">
        <w:rPr>
          <w:rFonts w:ascii="Calibri" w:hAnsi="Calibri" w:cs="Calibri"/>
          <w:sz w:val="28"/>
          <w:szCs w:val="28"/>
        </w:rPr>
        <w:t>celu przygotowania wersji końcowej (15.09.2023)</w:t>
      </w:r>
      <w:r>
        <w:rPr>
          <w:rFonts w:ascii="Calibri" w:hAnsi="Calibri" w:cs="Calibri"/>
          <w:sz w:val="28"/>
          <w:szCs w:val="28"/>
        </w:rPr>
        <w:t>;</w:t>
      </w:r>
    </w:p>
    <w:p w14:paraId="3015B74D" w14:textId="24F808A0" w:rsidR="00356ACA" w:rsidRPr="004F487E" w:rsidRDefault="00356ACA" w:rsidP="00356ACA">
      <w:pPr>
        <w:spacing w:after="0"/>
        <w:jc w:val="both"/>
        <w:rPr>
          <w:rFonts w:ascii="Calibri" w:hAnsi="Calibri" w:cs="Calibri"/>
          <w:sz w:val="28"/>
          <w:szCs w:val="28"/>
        </w:rPr>
      </w:pPr>
      <w:r w:rsidRPr="00CB4AC2">
        <w:rPr>
          <w:rFonts w:ascii="Calibri" w:hAnsi="Calibri" w:cs="Calibri"/>
          <w:sz w:val="28"/>
          <w:szCs w:val="28"/>
        </w:rPr>
        <w:t>•</w:t>
      </w:r>
      <w:r>
        <w:rPr>
          <w:rFonts w:ascii="Calibri" w:hAnsi="Calibri" w:cs="Calibri"/>
          <w:sz w:val="28"/>
          <w:szCs w:val="28"/>
        </w:rPr>
        <w:t xml:space="preserve"> Przeprowadzenie konsultacji społecznych w okresie od 19 września do 09 października 2023 r. </w:t>
      </w:r>
      <w:r w:rsidRPr="00CB4AC2">
        <w:rPr>
          <w:rFonts w:ascii="Calibri" w:hAnsi="Calibri" w:cs="Calibri"/>
          <w:sz w:val="28"/>
          <w:szCs w:val="28"/>
        </w:rPr>
        <w:t xml:space="preserve">Celem konsultacji </w:t>
      </w:r>
      <w:r>
        <w:rPr>
          <w:rFonts w:ascii="Calibri" w:hAnsi="Calibri" w:cs="Calibri"/>
          <w:sz w:val="28"/>
          <w:szCs w:val="28"/>
        </w:rPr>
        <w:t>jest</w:t>
      </w:r>
      <w:r w:rsidRPr="00CB4AC2">
        <w:rPr>
          <w:rFonts w:ascii="Calibri" w:hAnsi="Calibri" w:cs="Calibri"/>
          <w:sz w:val="28"/>
          <w:szCs w:val="28"/>
        </w:rPr>
        <w:t xml:space="preserve"> zaprezentowanie projektu </w:t>
      </w:r>
      <w:bookmarkStart w:id="5" w:name="_Hlk145974484"/>
      <w:r w:rsidRPr="00CB4AC2">
        <w:rPr>
          <w:rFonts w:ascii="Calibri" w:hAnsi="Calibri" w:cs="Calibri"/>
          <w:sz w:val="28"/>
          <w:szCs w:val="28"/>
        </w:rPr>
        <w:t xml:space="preserve">Raportu </w:t>
      </w:r>
      <w:r>
        <w:rPr>
          <w:rFonts w:ascii="Calibri" w:hAnsi="Calibri" w:cs="Calibri"/>
          <w:sz w:val="28"/>
          <w:szCs w:val="28"/>
        </w:rPr>
        <w:br/>
      </w:r>
      <w:r w:rsidRPr="00CB4AC2">
        <w:rPr>
          <w:rFonts w:ascii="Calibri" w:hAnsi="Calibri" w:cs="Calibri"/>
          <w:sz w:val="28"/>
          <w:szCs w:val="28"/>
        </w:rPr>
        <w:t xml:space="preserve">z „Diagnozy potrzeb i potencjału w zakresie usług społecznych w gminie Śrem” </w:t>
      </w:r>
      <w:bookmarkEnd w:id="5"/>
      <w:r w:rsidRPr="00CB4AC2">
        <w:rPr>
          <w:rFonts w:ascii="Calibri" w:hAnsi="Calibri" w:cs="Calibri"/>
          <w:sz w:val="28"/>
          <w:szCs w:val="28"/>
        </w:rPr>
        <w:t xml:space="preserve">oraz zebranie uwag, opinii od mieszkańców, organizacji pozarządowych </w:t>
      </w:r>
      <w:r>
        <w:rPr>
          <w:rFonts w:ascii="Calibri" w:hAnsi="Calibri" w:cs="Calibri"/>
          <w:sz w:val="28"/>
          <w:szCs w:val="28"/>
        </w:rPr>
        <w:br/>
      </w:r>
      <w:r w:rsidRPr="00CB4AC2">
        <w:rPr>
          <w:rFonts w:ascii="Calibri" w:hAnsi="Calibri" w:cs="Calibri"/>
          <w:sz w:val="28"/>
          <w:szCs w:val="28"/>
        </w:rPr>
        <w:t>i innych stron zainteresowanych.</w:t>
      </w:r>
      <w:r>
        <w:rPr>
          <w:rFonts w:ascii="Calibri" w:hAnsi="Calibri" w:cs="Calibri"/>
          <w:sz w:val="28"/>
          <w:szCs w:val="28"/>
        </w:rPr>
        <w:t xml:space="preserve"> </w:t>
      </w:r>
      <w:r w:rsidRPr="00CB4AC2">
        <w:rPr>
          <w:rFonts w:ascii="Calibri" w:hAnsi="Calibri" w:cs="Calibri"/>
          <w:sz w:val="28"/>
          <w:szCs w:val="28"/>
        </w:rPr>
        <w:t xml:space="preserve">Konsultacje mają zasięg gminny i przeprowadza </w:t>
      </w:r>
      <w:r w:rsidRPr="00CB4AC2">
        <w:rPr>
          <w:rFonts w:ascii="Calibri" w:hAnsi="Calibri" w:cs="Calibri"/>
          <w:sz w:val="28"/>
          <w:szCs w:val="28"/>
        </w:rPr>
        <w:lastRenderedPageBreak/>
        <w:t>się je na terenie gminy Śrem. Uprawnionymi do udziału w konsultacjach są wszyscy mieszkańcy gminy Śrem</w:t>
      </w:r>
      <w:r>
        <w:rPr>
          <w:rFonts w:ascii="Calibri" w:hAnsi="Calibri" w:cs="Calibri"/>
          <w:sz w:val="28"/>
          <w:szCs w:val="28"/>
        </w:rPr>
        <w:t>.;</w:t>
      </w:r>
    </w:p>
    <w:p w14:paraId="4C25C38A" w14:textId="77777777" w:rsidR="00356ACA" w:rsidRDefault="00356ACA" w:rsidP="00356ACA">
      <w:pPr>
        <w:spacing w:after="0"/>
        <w:jc w:val="both"/>
        <w:rPr>
          <w:rFonts w:ascii="Calibri" w:hAnsi="Calibri" w:cs="Calibri"/>
          <w:sz w:val="28"/>
          <w:szCs w:val="28"/>
        </w:rPr>
      </w:pPr>
      <w:bookmarkStart w:id="6" w:name="_Hlk145941498"/>
      <w:r w:rsidRPr="004F487E">
        <w:rPr>
          <w:rFonts w:ascii="Calibri" w:hAnsi="Calibri" w:cs="Calibri"/>
          <w:sz w:val="28"/>
          <w:szCs w:val="28"/>
        </w:rPr>
        <w:t>•</w:t>
      </w:r>
      <w:bookmarkEnd w:id="6"/>
      <w:r w:rsidRPr="004F487E">
        <w:rPr>
          <w:rFonts w:ascii="Calibri" w:hAnsi="Calibri" w:cs="Calibri"/>
          <w:sz w:val="28"/>
          <w:szCs w:val="28"/>
        </w:rPr>
        <w:tab/>
      </w:r>
      <w:r>
        <w:rPr>
          <w:rFonts w:ascii="Calibri" w:hAnsi="Calibri" w:cs="Calibri"/>
          <w:sz w:val="28"/>
          <w:szCs w:val="28"/>
        </w:rPr>
        <w:t xml:space="preserve">Analiza </w:t>
      </w:r>
      <w:r w:rsidRPr="006D76A1">
        <w:rPr>
          <w:rFonts w:ascii="Calibri" w:hAnsi="Calibri" w:cs="Calibri"/>
          <w:sz w:val="28"/>
          <w:szCs w:val="28"/>
        </w:rPr>
        <w:t>opini</w:t>
      </w:r>
      <w:r>
        <w:rPr>
          <w:rFonts w:ascii="Calibri" w:hAnsi="Calibri" w:cs="Calibri"/>
          <w:sz w:val="28"/>
          <w:szCs w:val="28"/>
        </w:rPr>
        <w:t>i</w:t>
      </w:r>
      <w:r w:rsidRPr="006D76A1">
        <w:rPr>
          <w:rFonts w:ascii="Calibri" w:hAnsi="Calibri" w:cs="Calibri"/>
          <w:sz w:val="28"/>
          <w:szCs w:val="28"/>
        </w:rPr>
        <w:t>, uwag lub propozycj</w:t>
      </w:r>
      <w:r>
        <w:rPr>
          <w:rFonts w:ascii="Calibri" w:hAnsi="Calibri" w:cs="Calibri"/>
          <w:sz w:val="28"/>
          <w:szCs w:val="28"/>
        </w:rPr>
        <w:t>i</w:t>
      </w:r>
      <w:r w:rsidRPr="006D76A1">
        <w:rPr>
          <w:rFonts w:ascii="Calibri" w:hAnsi="Calibri" w:cs="Calibri"/>
          <w:sz w:val="28"/>
          <w:szCs w:val="28"/>
        </w:rPr>
        <w:t xml:space="preserve"> zmian </w:t>
      </w:r>
      <w:r>
        <w:rPr>
          <w:rFonts w:ascii="Calibri" w:hAnsi="Calibri" w:cs="Calibri"/>
          <w:sz w:val="28"/>
          <w:szCs w:val="28"/>
        </w:rPr>
        <w:t xml:space="preserve">przedłożonych przez mieszkańców gminy Śrem podczas konsultacji społecznych pod kątem uwzględnienia ich  w Raporcie </w:t>
      </w:r>
      <w:bookmarkStart w:id="7" w:name="_Hlk145943876"/>
      <w:r>
        <w:rPr>
          <w:rFonts w:ascii="Calibri" w:hAnsi="Calibri" w:cs="Calibri"/>
          <w:sz w:val="28"/>
          <w:szCs w:val="28"/>
        </w:rPr>
        <w:t xml:space="preserve">z </w:t>
      </w:r>
      <w:r w:rsidRPr="006D76A1">
        <w:rPr>
          <w:rFonts w:ascii="Calibri" w:hAnsi="Calibri" w:cs="Calibri"/>
          <w:sz w:val="28"/>
          <w:szCs w:val="28"/>
        </w:rPr>
        <w:t>„</w:t>
      </w:r>
      <w:bookmarkStart w:id="8" w:name="_Hlk145942301"/>
      <w:r w:rsidRPr="006D76A1">
        <w:rPr>
          <w:rFonts w:ascii="Calibri" w:hAnsi="Calibri" w:cs="Calibri"/>
          <w:sz w:val="28"/>
          <w:szCs w:val="28"/>
        </w:rPr>
        <w:t>Diagnozy potrzeb i potencjału w zakresie usług społecznych w gminie Śrem”</w:t>
      </w:r>
      <w:bookmarkEnd w:id="7"/>
      <w:r>
        <w:rPr>
          <w:rFonts w:ascii="Calibri" w:hAnsi="Calibri" w:cs="Calibri"/>
          <w:sz w:val="28"/>
          <w:szCs w:val="28"/>
        </w:rPr>
        <w:t>;</w:t>
      </w:r>
    </w:p>
    <w:p w14:paraId="5FCB524F" w14:textId="77777777" w:rsidR="00356ACA" w:rsidRDefault="00356ACA" w:rsidP="00356ACA">
      <w:pPr>
        <w:spacing w:after="0"/>
        <w:jc w:val="both"/>
        <w:rPr>
          <w:rFonts w:ascii="Calibri" w:hAnsi="Calibri" w:cs="Calibri"/>
          <w:sz w:val="28"/>
          <w:szCs w:val="28"/>
        </w:rPr>
      </w:pPr>
      <w:r w:rsidRPr="00BA5DBE">
        <w:rPr>
          <w:rFonts w:ascii="Calibri" w:hAnsi="Calibri" w:cs="Calibri"/>
          <w:sz w:val="28"/>
          <w:szCs w:val="28"/>
        </w:rPr>
        <w:t>•</w:t>
      </w:r>
      <w:r>
        <w:rPr>
          <w:rFonts w:ascii="Calibri" w:hAnsi="Calibri" w:cs="Calibri"/>
          <w:sz w:val="28"/>
          <w:szCs w:val="28"/>
        </w:rPr>
        <w:t xml:space="preserve"> Przygotowanie Raportu </w:t>
      </w:r>
      <w:r w:rsidRPr="00BA5DBE">
        <w:rPr>
          <w:rFonts w:ascii="Calibri" w:hAnsi="Calibri" w:cs="Calibri"/>
          <w:sz w:val="28"/>
          <w:szCs w:val="28"/>
        </w:rPr>
        <w:t>z „Diagnozy potrzeb i potencjału w zakresie usług społecznych w gminie Śrem”</w:t>
      </w:r>
      <w:r>
        <w:rPr>
          <w:rFonts w:ascii="Calibri" w:hAnsi="Calibri" w:cs="Calibri"/>
          <w:sz w:val="28"/>
          <w:szCs w:val="28"/>
        </w:rPr>
        <w:t xml:space="preserve"> i przedłożenie go Burmistrzowi Śremu i Radzie Miejskiej;</w:t>
      </w:r>
    </w:p>
    <w:bookmarkEnd w:id="8"/>
    <w:p w14:paraId="16217DFD" w14:textId="77777777" w:rsidR="00356ACA" w:rsidRDefault="00356ACA" w:rsidP="00356ACA">
      <w:pPr>
        <w:spacing w:after="0"/>
        <w:jc w:val="both"/>
        <w:rPr>
          <w:rFonts w:ascii="Calibri" w:hAnsi="Calibri" w:cs="Calibri"/>
          <w:sz w:val="28"/>
          <w:szCs w:val="28"/>
        </w:rPr>
      </w:pPr>
      <w:r w:rsidRPr="006D76A1">
        <w:rPr>
          <w:rFonts w:ascii="Calibri" w:hAnsi="Calibri" w:cs="Calibri"/>
          <w:sz w:val="28"/>
          <w:szCs w:val="28"/>
        </w:rPr>
        <w:t>•</w:t>
      </w:r>
      <w:r>
        <w:rPr>
          <w:rFonts w:ascii="Calibri" w:hAnsi="Calibri" w:cs="Calibri"/>
          <w:sz w:val="28"/>
          <w:szCs w:val="28"/>
        </w:rPr>
        <w:t xml:space="preserve"> Przyjęcie Raportu </w:t>
      </w:r>
      <w:r w:rsidRPr="006D76A1">
        <w:rPr>
          <w:rFonts w:ascii="Calibri" w:hAnsi="Calibri" w:cs="Calibri"/>
          <w:sz w:val="28"/>
          <w:szCs w:val="28"/>
        </w:rPr>
        <w:t>z „Diagnozy potrzeb i potencjału w zakresie usług społecznych w gminie Śrem”</w:t>
      </w:r>
      <w:r>
        <w:rPr>
          <w:rFonts w:ascii="Calibri" w:hAnsi="Calibri" w:cs="Calibri"/>
          <w:sz w:val="28"/>
          <w:szCs w:val="28"/>
        </w:rPr>
        <w:t xml:space="preserve"> przez Radę Miejską w dniu 26 października 2023 r; </w:t>
      </w:r>
    </w:p>
    <w:p w14:paraId="1DEB0BDC" w14:textId="77777777" w:rsidR="00356ACA" w:rsidRDefault="00356ACA" w:rsidP="00356ACA">
      <w:pPr>
        <w:spacing w:after="0"/>
        <w:jc w:val="both"/>
        <w:rPr>
          <w:rFonts w:ascii="Calibri" w:hAnsi="Calibri" w:cs="Calibri"/>
          <w:sz w:val="28"/>
          <w:szCs w:val="28"/>
        </w:rPr>
      </w:pPr>
    </w:p>
    <w:p w14:paraId="5D32AC32" w14:textId="77777777" w:rsidR="00356ACA" w:rsidRDefault="00356ACA" w:rsidP="00356ACA">
      <w:pPr>
        <w:spacing w:after="0"/>
        <w:jc w:val="both"/>
        <w:rPr>
          <w:rFonts w:ascii="Calibri" w:hAnsi="Calibri" w:cs="Calibri"/>
          <w:sz w:val="28"/>
          <w:szCs w:val="28"/>
        </w:rPr>
      </w:pPr>
    </w:p>
    <w:p w14:paraId="7EC85FB0" w14:textId="77777777" w:rsidR="002C427F" w:rsidRDefault="002C427F" w:rsidP="002C427F">
      <w:pPr>
        <w:jc w:val="both"/>
        <w:rPr>
          <w:rFonts w:ascii="Daytona" w:hAnsi="Daytona"/>
        </w:rPr>
      </w:pPr>
    </w:p>
    <w:p w14:paraId="05E4E575" w14:textId="77777777" w:rsidR="00615684" w:rsidRDefault="00615684" w:rsidP="002C427F">
      <w:pPr>
        <w:jc w:val="both"/>
        <w:rPr>
          <w:rFonts w:ascii="Daytona" w:hAnsi="Daytona"/>
        </w:rPr>
      </w:pPr>
    </w:p>
    <w:p w14:paraId="6AD8496E" w14:textId="77777777" w:rsidR="00615684" w:rsidRDefault="00615684" w:rsidP="002C427F">
      <w:pPr>
        <w:jc w:val="both"/>
        <w:rPr>
          <w:rFonts w:ascii="Daytona" w:hAnsi="Daytona"/>
        </w:rPr>
      </w:pPr>
    </w:p>
    <w:p w14:paraId="5CCAE6BB" w14:textId="77777777" w:rsidR="00615684" w:rsidRDefault="00615684" w:rsidP="002C427F">
      <w:pPr>
        <w:jc w:val="both"/>
        <w:rPr>
          <w:rFonts w:ascii="Daytona" w:hAnsi="Daytona"/>
        </w:rPr>
      </w:pPr>
    </w:p>
    <w:p w14:paraId="4ECF0D59" w14:textId="77777777" w:rsidR="00615684" w:rsidRDefault="00615684" w:rsidP="002C427F">
      <w:pPr>
        <w:jc w:val="both"/>
        <w:rPr>
          <w:rFonts w:ascii="Daytona" w:hAnsi="Daytona"/>
        </w:rPr>
      </w:pPr>
    </w:p>
    <w:p w14:paraId="4548E105" w14:textId="77777777" w:rsidR="00615684" w:rsidRDefault="00615684" w:rsidP="002C427F">
      <w:pPr>
        <w:jc w:val="both"/>
        <w:rPr>
          <w:rFonts w:ascii="Daytona" w:hAnsi="Daytona"/>
        </w:rPr>
      </w:pPr>
    </w:p>
    <w:p w14:paraId="0886ACAC" w14:textId="77777777" w:rsidR="00615684" w:rsidRDefault="00615684" w:rsidP="002C427F">
      <w:pPr>
        <w:jc w:val="both"/>
        <w:rPr>
          <w:rFonts w:ascii="Daytona" w:hAnsi="Daytona"/>
        </w:rPr>
      </w:pPr>
    </w:p>
    <w:p w14:paraId="1EF20607" w14:textId="77777777" w:rsidR="00615684" w:rsidRDefault="00615684" w:rsidP="002C427F">
      <w:pPr>
        <w:jc w:val="both"/>
        <w:rPr>
          <w:rFonts w:ascii="Daytona" w:hAnsi="Daytona"/>
        </w:rPr>
      </w:pPr>
    </w:p>
    <w:p w14:paraId="6F70F6EF" w14:textId="77777777" w:rsidR="00615684" w:rsidRDefault="00615684" w:rsidP="002C427F">
      <w:pPr>
        <w:jc w:val="both"/>
        <w:rPr>
          <w:rFonts w:ascii="Daytona" w:hAnsi="Daytona"/>
        </w:rPr>
      </w:pPr>
    </w:p>
    <w:p w14:paraId="25BDE3BB" w14:textId="77777777" w:rsidR="00615684" w:rsidRDefault="00615684" w:rsidP="002C427F">
      <w:pPr>
        <w:jc w:val="both"/>
        <w:rPr>
          <w:rFonts w:ascii="Daytona" w:hAnsi="Daytona"/>
        </w:rPr>
      </w:pPr>
    </w:p>
    <w:p w14:paraId="346AD98D" w14:textId="77777777" w:rsidR="00615684" w:rsidRDefault="00615684" w:rsidP="002C427F">
      <w:pPr>
        <w:jc w:val="both"/>
        <w:rPr>
          <w:rFonts w:ascii="Daytona" w:hAnsi="Daytona"/>
        </w:rPr>
      </w:pPr>
    </w:p>
    <w:p w14:paraId="6F8F97D7" w14:textId="77777777" w:rsidR="00615684" w:rsidRDefault="00615684" w:rsidP="002C427F">
      <w:pPr>
        <w:jc w:val="both"/>
        <w:rPr>
          <w:rFonts w:ascii="Daytona" w:hAnsi="Daytona"/>
        </w:rPr>
      </w:pPr>
    </w:p>
    <w:p w14:paraId="73F91774" w14:textId="77777777" w:rsidR="00615684" w:rsidRDefault="00615684" w:rsidP="002C427F">
      <w:pPr>
        <w:jc w:val="both"/>
        <w:rPr>
          <w:rFonts w:ascii="Daytona" w:hAnsi="Daytona"/>
        </w:rPr>
      </w:pPr>
    </w:p>
    <w:p w14:paraId="144675D7" w14:textId="77777777" w:rsidR="00615684" w:rsidRDefault="00615684" w:rsidP="002C427F">
      <w:pPr>
        <w:jc w:val="both"/>
        <w:rPr>
          <w:rFonts w:ascii="Daytona" w:hAnsi="Daytona"/>
        </w:rPr>
      </w:pPr>
    </w:p>
    <w:p w14:paraId="626226C5" w14:textId="77777777" w:rsidR="00615684" w:rsidRDefault="00615684" w:rsidP="002C427F">
      <w:pPr>
        <w:jc w:val="both"/>
        <w:rPr>
          <w:rFonts w:ascii="Daytona" w:hAnsi="Daytona"/>
        </w:rPr>
      </w:pPr>
    </w:p>
    <w:p w14:paraId="55D21CC2" w14:textId="77777777" w:rsidR="00615684" w:rsidRDefault="00615684" w:rsidP="002C427F">
      <w:pPr>
        <w:jc w:val="both"/>
        <w:rPr>
          <w:rFonts w:ascii="Daytona" w:hAnsi="Daytona"/>
        </w:rPr>
      </w:pPr>
    </w:p>
    <w:p w14:paraId="18F3D699" w14:textId="77777777" w:rsidR="00615684" w:rsidRDefault="00615684" w:rsidP="002C427F">
      <w:pPr>
        <w:jc w:val="both"/>
        <w:rPr>
          <w:rFonts w:ascii="Daytona" w:hAnsi="Daytona"/>
        </w:rPr>
      </w:pPr>
    </w:p>
    <w:p w14:paraId="680BD803" w14:textId="77777777" w:rsidR="002C427F" w:rsidRPr="00615684" w:rsidRDefault="002C427F" w:rsidP="002C427F">
      <w:pPr>
        <w:jc w:val="both"/>
        <w:rPr>
          <w:rFonts w:ascii="Calibri" w:hAnsi="Calibri" w:cs="Calibri"/>
          <w:b/>
          <w:bCs/>
          <w:sz w:val="28"/>
          <w:szCs w:val="28"/>
        </w:rPr>
      </w:pPr>
      <w:r w:rsidRPr="00615684">
        <w:rPr>
          <w:rFonts w:ascii="Calibri" w:hAnsi="Calibri" w:cs="Calibri"/>
          <w:b/>
          <w:bCs/>
          <w:sz w:val="28"/>
          <w:szCs w:val="28"/>
        </w:rPr>
        <w:lastRenderedPageBreak/>
        <w:t>CHARAKTERYSTYKA PRÓBY W BADANIACH ILOŚCIOWYCH</w:t>
      </w:r>
    </w:p>
    <w:p w14:paraId="296AD112" w14:textId="54CBDF42" w:rsidR="002C427F" w:rsidRPr="00615684" w:rsidRDefault="002C427F" w:rsidP="002C427F">
      <w:pPr>
        <w:jc w:val="both"/>
        <w:rPr>
          <w:rFonts w:ascii="Calibri" w:hAnsi="Calibri" w:cs="Calibri"/>
          <w:sz w:val="28"/>
          <w:szCs w:val="28"/>
        </w:rPr>
      </w:pPr>
      <w:r w:rsidRPr="00615684">
        <w:rPr>
          <w:rFonts w:ascii="Calibri" w:hAnsi="Calibri" w:cs="Calibri"/>
          <w:sz w:val="28"/>
          <w:szCs w:val="28"/>
        </w:rPr>
        <w:t>Dobór próby miał charakter celowy. Kwestionariusz był dystrybuowany wśród uczestników spotka</w:t>
      </w:r>
      <w:r w:rsidR="00615684" w:rsidRPr="00615684">
        <w:rPr>
          <w:rFonts w:ascii="Calibri" w:hAnsi="Calibri" w:cs="Calibri"/>
          <w:sz w:val="28"/>
          <w:szCs w:val="28"/>
        </w:rPr>
        <w:t xml:space="preserve">ń </w:t>
      </w:r>
      <w:r w:rsidRPr="00615684">
        <w:rPr>
          <w:rFonts w:ascii="Calibri" w:hAnsi="Calibri" w:cs="Calibri"/>
          <w:sz w:val="28"/>
          <w:szCs w:val="28"/>
        </w:rPr>
        <w:t xml:space="preserve">oraz wśród odbiorców usług społecznych organizowanych przez </w:t>
      </w:r>
      <w:r w:rsidR="00615684" w:rsidRPr="00615684">
        <w:rPr>
          <w:rFonts w:ascii="Calibri" w:hAnsi="Calibri" w:cs="Calibri"/>
          <w:sz w:val="28"/>
          <w:szCs w:val="28"/>
        </w:rPr>
        <w:t>Ośrodek Pomocy Społecznej w Śremie</w:t>
      </w:r>
      <w:r w:rsidRPr="00615684">
        <w:rPr>
          <w:rFonts w:ascii="Calibri" w:hAnsi="Calibri" w:cs="Calibri"/>
          <w:sz w:val="28"/>
          <w:szCs w:val="28"/>
        </w:rPr>
        <w:t>. Udało się zapewnić odpowiedni udział osób spoza miasta Śrem, mieszkańców sołectw należących do gminy (30%). Wysoka reprezentacja kobiet (80%) wynika ze struktury kategorii usługobiorców, natomiast nadreprezentacja osób z wyższym wykształceniem jest pokłosiem dystrybucji kwestionariusza podczas spotkania informacyjnego, gdzie znalazło się wiele osób reprezentujących organizacje i instytucje pomocowe. Ich głos uznaliśmy jednak za ważny ze względu na adekwatną wiedzę na temat sytuacji poszczególnych grup docelowych.</w:t>
      </w:r>
    </w:p>
    <w:p w14:paraId="01E35B30" w14:textId="77777777" w:rsidR="002C427F" w:rsidRDefault="002C427F" w:rsidP="002C427F">
      <w:pPr>
        <w:rPr>
          <w:rFonts w:ascii="Daytona" w:hAnsi="Daytona"/>
          <w:sz w:val="24"/>
          <w:szCs w:val="24"/>
        </w:rPr>
      </w:pPr>
      <w:r>
        <w:rPr>
          <w:noProof/>
        </w:rPr>
        <w:drawing>
          <wp:inline distT="0" distB="0" distL="0" distR="0" wp14:anchorId="0E8315D0" wp14:editId="55E8740C">
            <wp:extent cx="5760720" cy="2423795"/>
            <wp:effectExtent l="0" t="0" r="0" b="0"/>
            <wp:docPr id="878865754" name="Obraz 6" descr="Wykres odpowiedzi z Formularzy. Tytuł pytania: Metryczka - płeć. Liczba odpowiedzi: 169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kres odpowiedzi z Formularzy. Tytuł pytania: Metryczka - płeć. Liczba odpowiedzi: 169 odpowiedz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A2DE408" w14:textId="77777777" w:rsidR="002C427F" w:rsidRDefault="002C427F" w:rsidP="002C427F">
      <w:pPr>
        <w:rPr>
          <w:rFonts w:ascii="Daytona" w:hAnsi="Daytona"/>
          <w:sz w:val="24"/>
          <w:szCs w:val="24"/>
        </w:rPr>
      </w:pPr>
    </w:p>
    <w:p w14:paraId="1D91C51A" w14:textId="77777777" w:rsidR="002C427F" w:rsidRDefault="002C427F" w:rsidP="002C427F">
      <w:pPr>
        <w:rPr>
          <w:rFonts w:ascii="Daytona" w:hAnsi="Daytona"/>
          <w:sz w:val="24"/>
          <w:szCs w:val="24"/>
        </w:rPr>
      </w:pPr>
      <w:r>
        <w:rPr>
          <w:noProof/>
        </w:rPr>
        <w:drawing>
          <wp:inline distT="0" distB="0" distL="0" distR="0" wp14:anchorId="51B8E5FF" wp14:editId="3D5C4838">
            <wp:extent cx="5760720" cy="2423795"/>
            <wp:effectExtent l="0" t="0" r="0" b="0"/>
            <wp:docPr id="664025262" name="Obraz 7" descr="Wykres odpowiedzi z Formularzy. Tytuł pytania: Wykształcenie. Liczba odpowiedzi: 169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kres odpowiedzi z Formularzy. Tytuł pytania: Wykształcenie. Liczba odpowiedzi: 169 odpowiedz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7C4337C5" w14:textId="77777777" w:rsidR="002C427F" w:rsidRDefault="002C427F" w:rsidP="002C427F">
      <w:pPr>
        <w:rPr>
          <w:rFonts w:ascii="Daytona" w:hAnsi="Daytona"/>
          <w:sz w:val="24"/>
          <w:szCs w:val="24"/>
        </w:rPr>
      </w:pPr>
    </w:p>
    <w:p w14:paraId="39BF8082" w14:textId="77777777" w:rsidR="002C427F" w:rsidRDefault="002C427F" w:rsidP="002C427F">
      <w:pPr>
        <w:rPr>
          <w:rFonts w:ascii="Daytona" w:hAnsi="Daytona"/>
          <w:sz w:val="24"/>
          <w:szCs w:val="24"/>
        </w:rPr>
      </w:pPr>
      <w:r>
        <w:rPr>
          <w:noProof/>
        </w:rPr>
        <w:drawing>
          <wp:inline distT="0" distB="0" distL="0" distR="0" wp14:anchorId="184B6B5B" wp14:editId="206241D3">
            <wp:extent cx="5760720" cy="2423795"/>
            <wp:effectExtent l="0" t="0" r="0" b="0"/>
            <wp:docPr id="2047574443" name="Obraz 8" descr="Wykres odpowiedzi z Formularzy. Tytuł pytania: Miejsce zamieszkania. Liczba odpowiedzi: 169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ykres odpowiedzi z Formularzy. Tytuł pytania: Miejsce zamieszkania. Liczba odpowiedzi: 169 odpowiedz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2B1C7BB" w14:textId="77777777" w:rsidR="002C427F" w:rsidRDefault="002C427F" w:rsidP="002C427F">
      <w:pPr>
        <w:rPr>
          <w:rFonts w:ascii="Bookman Old Style" w:hAnsi="Bookman Old Style"/>
          <w:b/>
          <w:bCs/>
          <w:sz w:val="36"/>
          <w:szCs w:val="36"/>
        </w:rPr>
      </w:pPr>
    </w:p>
    <w:p w14:paraId="01AC4F29" w14:textId="77777777" w:rsidR="00615684" w:rsidRDefault="00615684" w:rsidP="002C427F">
      <w:pPr>
        <w:rPr>
          <w:rFonts w:ascii="Bookman Old Style" w:hAnsi="Bookman Old Style"/>
          <w:b/>
          <w:bCs/>
          <w:sz w:val="36"/>
          <w:szCs w:val="36"/>
        </w:rPr>
      </w:pPr>
    </w:p>
    <w:p w14:paraId="3198701B" w14:textId="77777777" w:rsidR="00615684" w:rsidRDefault="00615684" w:rsidP="002C427F">
      <w:pPr>
        <w:rPr>
          <w:rFonts w:ascii="Bookman Old Style" w:hAnsi="Bookman Old Style"/>
          <w:b/>
          <w:bCs/>
          <w:sz w:val="36"/>
          <w:szCs w:val="36"/>
        </w:rPr>
      </w:pPr>
    </w:p>
    <w:p w14:paraId="7B4E0E01" w14:textId="77777777" w:rsidR="00615684" w:rsidRDefault="00615684" w:rsidP="002C427F">
      <w:pPr>
        <w:rPr>
          <w:rFonts w:ascii="Bookman Old Style" w:hAnsi="Bookman Old Style"/>
          <w:b/>
          <w:bCs/>
          <w:sz w:val="36"/>
          <w:szCs w:val="36"/>
        </w:rPr>
      </w:pPr>
    </w:p>
    <w:p w14:paraId="41F35D77" w14:textId="77777777" w:rsidR="00615684" w:rsidRDefault="00615684" w:rsidP="002C427F">
      <w:pPr>
        <w:rPr>
          <w:rFonts w:ascii="Bookman Old Style" w:hAnsi="Bookman Old Style"/>
          <w:b/>
          <w:bCs/>
          <w:sz w:val="36"/>
          <w:szCs w:val="36"/>
        </w:rPr>
      </w:pPr>
    </w:p>
    <w:p w14:paraId="58E3A81C" w14:textId="77777777" w:rsidR="00615684" w:rsidRDefault="00615684" w:rsidP="002C427F">
      <w:pPr>
        <w:rPr>
          <w:rFonts w:ascii="Bookman Old Style" w:hAnsi="Bookman Old Style"/>
          <w:b/>
          <w:bCs/>
          <w:sz w:val="36"/>
          <w:szCs w:val="36"/>
        </w:rPr>
      </w:pPr>
    </w:p>
    <w:p w14:paraId="2D0FD14C" w14:textId="77777777" w:rsidR="00615684" w:rsidRDefault="00615684" w:rsidP="002C427F">
      <w:pPr>
        <w:rPr>
          <w:rFonts w:ascii="Bookman Old Style" w:hAnsi="Bookman Old Style"/>
          <w:b/>
          <w:bCs/>
          <w:sz w:val="36"/>
          <w:szCs w:val="36"/>
        </w:rPr>
      </w:pPr>
    </w:p>
    <w:p w14:paraId="0A254A48" w14:textId="77777777" w:rsidR="00615684" w:rsidRDefault="00615684" w:rsidP="002C427F">
      <w:pPr>
        <w:rPr>
          <w:rFonts w:ascii="Bookman Old Style" w:hAnsi="Bookman Old Style"/>
          <w:b/>
          <w:bCs/>
          <w:sz w:val="36"/>
          <w:szCs w:val="36"/>
        </w:rPr>
      </w:pPr>
    </w:p>
    <w:p w14:paraId="225E6FF6" w14:textId="77777777" w:rsidR="00615684" w:rsidRDefault="00615684" w:rsidP="002C427F">
      <w:pPr>
        <w:rPr>
          <w:rFonts w:ascii="Bookman Old Style" w:hAnsi="Bookman Old Style"/>
          <w:b/>
          <w:bCs/>
          <w:sz w:val="36"/>
          <w:szCs w:val="36"/>
        </w:rPr>
      </w:pPr>
    </w:p>
    <w:p w14:paraId="5C6D29BA" w14:textId="77777777" w:rsidR="00615684" w:rsidRDefault="00615684" w:rsidP="002C427F">
      <w:pPr>
        <w:rPr>
          <w:rFonts w:ascii="Bookman Old Style" w:hAnsi="Bookman Old Style"/>
          <w:b/>
          <w:bCs/>
          <w:sz w:val="36"/>
          <w:szCs w:val="36"/>
        </w:rPr>
      </w:pPr>
    </w:p>
    <w:p w14:paraId="45212AC3" w14:textId="77777777" w:rsidR="00615684" w:rsidRDefault="00615684" w:rsidP="002C427F">
      <w:pPr>
        <w:rPr>
          <w:rFonts w:ascii="Bookman Old Style" w:hAnsi="Bookman Old Style"/>
          <w:b/>
          <w:bCs/>
          <w:sz w:val="36"/>
          <w:szCs w:val="36"/>
        </w:rPr>
      </w:pPr>
    </w:p>
    <w:p w14:paraId="53D949D8" w14:textId="77777777" w:rsidR="00615684" w:rsidRDefault="00615684" w:rsidP="002C427F">
      <w:pPr>
        <w:rPr>
          <w:rFonts w:ascii="Bookman Old Style" w:hAnsi="Bookman Old Style"/>
          <w:b/>
          <w:bCs/>
          <w:sz w:val="36"/>
          <w:szCs w:val="36"/>
        </w:rPr>
      </w:pPr>
    </w:p>
    <w:p w14:paraId="698603A9" w14:textId="77777777" w:rsidR="00615684" w:rsidRDefault="00615684" w:rsidP="002C427F">
      <w:pPr>
        <w:rPr>
          <w:rFonts w:ascii="Bookman Old Style" w:hAnsi="Bookman Old Style"/>
          <w:b/>
          <w:bCs/>
          <w:sz w:val="36"/>
          <w:szCs w:val="36"/>
        </w:rPr>
      </w:pPr>
    </w:p>
    <w:p w14:paraId="3324EF3A" w14:textId="77777777" w:rsidR="00615684" w:rsidRDefault="00615684" w:rsidP="002C427F">
      <w:pPr>
        <w:rPr>
          <w:rFonts w:ascii="Bookman Old Style" w:hAnsi="Bookman Old Style"/>
          <w:b/>
          <w:bCs/>
          <w:sz w:val="36"/>
          <w:szCs w:val="36"/>
        </w:rPr>
      </w:pPr>
    </w:p>
    <w:p w14:paraId="794815DD" w14:textId="77777777" w:rsidR="002C427F" w:rsidRPr="00DA6C35" w:rsidRDefault="002C427F" w:rsidP="002C427F">
      <w:pPr>
        <w:jc w:val="both"/>
        <w:rPr>
          <w:rFonts w:ascii="Daytona" w:hAnsi="Daytona"/>
          <w:b/>
          <w:bCs/>
          <w:sz w:val="24"/>
          <w:szCs w:val="24"/>
        </w:rPr>
      </w:pPr>
      <w:r w:rsidRPr="00DA6C35">
        <w:rPr>
          <w:rFonts w:ascii="Daytona" w:hAnsi="Daytona"/>
          <w:b/>
          <w:bCs/>
          <w:sz w:val="24"/>
          <w:szCs w:val="24"/>
        </w:rPr>
        <w:lastRenderedPageBreak/>
        <w:t>Kwestionariusz ankiety</w:t>
      </w:r>
    </w:p>
    <w:p w14:paraId="5D7BC3AF" w14:textId="77777777" w:rsidR="002C427F" w:rsidRDefault="002C427F" w:rsidP="002C427F">
      <w:pPr>
        <w:jc w:val="center"/>
        <w:rPr>
          <w:rFonts w:ascii="Daytona" w:hAnsi="Daytona" w:cstheme="minorHAnsi"/>
          <w:b/>
          <w:bCs/>
          <w:sz w:val="20"/>
          <w:szCs w:val="20"/>
        </w:rPr>
      </w:pPr>
    </w:p>
    <w:p w14:paraId="700EFFD7" w14:textId="77777777" w:rsidR="002C427F" w:rsidRPr="00CD4A5B" w:rsidRDefault="002C427F" w:rsidP="002C427F">
      <w:pPr>
        <w:jc w:val="center"/>
        <w:rPr>
          <w:rFonts w:ascii="Daytona" w:hAnsi="Daytona" w:cstheme="minorHAnsi"/>
          <w:b/>
          <w:bCs/>
          <w:sz w:val="20"/>
          <w:szCs w:val="20"/>
        </w:rPr>
      </w:pPr>
      <w:r w:rsidRPr="00CD4A5B">
        <w:rPr>
          <w:rFonts w:ascii="Daytona" w:hAnsi="Daytona" w:cstheme="minorHAnsi"/>
          <w:b/>
          <w:bCs/>
          <w:sz w:val="20"/>
          <w:szCs w:val="20"/>
        </w:rPr>
        <w:t>POTRZEBY MIESZKAŃCÓW GMINY ŚREM</w:t>
      </w:r>
    </w:p>
    <w:p w14:paraId="0A79D132" w14:textId="77777777" w:rsidR="002C427F" w:rsidRPr="00BA395F" w:rsidRDefault="002C427F" w:rsidP="002C427F">
      <w:pPr>
        <w:jc w:val="center"/>
        <w:rPr>
          <w:rFonts w:ascii="Daytona" w:hAnsi="Daytona" w:cstheme="minorHAnsi"/>
          <w:b/>
          <w:bCs/>
          <w:sz w:val="18"/>
          <w:szCs w:val="18"/>
        </w:rPr>
      </w:pPr>
      <w:r w:rsidRPr="00CD4A5B">
        <w:rPr>
          <w:rFonts w:ascii="Daytona" w:hAnsi="Daytona" w:cstheme="minorHAnsi"/>
          <w:b/>
          <w:bCs/>
          <w:sz w:val="20"/>
          <w:szCs w:val="20"/>
        </w:rPr>
        <w:t>KWESTIONARIUSZ ANKIETY</w:t>
      </w:r>
      <w:r w:rsidRPr="00BA395F">
        <w:rPr>
          <w:rFonts w:ascii="Daytona" w:hAnsi="Daytona" w:cstheme="minorHAnsi"/>
          <w:b/>
          <w:bCs/>
          <w:sz w:val="18"/>
          <w:szCs w:val="18"/>
        </w:rPr>
        <w:t xml:space="preserve"> </w:t>
      </w:r>
    </w:p>
    <w:p w14:paraId="7E5B28D4" w14:textId="77777777" w:rsidR="002C427F" w:rsidRPr="00BA395F" w:rsidRDefault="002C427F" w:rsidP="002C427F">
      <w:pPr>
        <w:rPr>
          <w:rFonts w:ascii="Daytona" w:hAnsi="Daytona" w:cstheme="minorHAnsi"/>
          <w:i/>
          <w:iCs/>
          <w:sz w:val="18"/>
          <w:szCs w:val="18"/>
        </w:rPr>
      </w:pPr>
      <w:r w:rsidRPr="00BA395F">
        <w:rPr>
          <w:rFonts w:ascii="Daytona" w:hAnsi="Daytona" w:cstheme="minorHAnsi"/>
          <w:i/>
          <w:iCs/>
          <w:sz w:val="18"/>
          <w:szCs w:val="18"/>
        </w:rPr>
        <w:t>Szanowna Pani / Szanowny Panie</w:t>
      </w:r>
    </w:p>
    <w:p w14:paraId="0A3A39AA" w14:textId="77777777" w:rsidR="002C427F" w:rsidRPr="00BA395F" w:rsidRDefault="002C427F" w:rsidP="002C427F">
      <w:pPr>
        <w:jc w:val="both"/>
        <w:rPr>
          <w:rFonts w:ascii="Daytona" w:hAnsi="Daytona" w:cstheme="minorHAnsi"/>
          <w:i/>
          <w:iCs/>
          <w:sz w:val="18"/>
          <w:szCs w:val="18"/>
        </w:rPr>
      </w:pPr>
      <w:r w:rsidRPr="00BA395F">
        <w:rPr>
          <w:rFonts w:ascii="Daytona" w:hAnsi="Daytona" w:cstheme="minorHAnsi"/>
          <w:i/>
          <w:iCs/>
          <w:sz w:val="18"/>
          <w:szCs w:val="18"/>
        </w:rPr>
        <w:t>Ośrodek Pomocy Społecznej w Śremie prowadzi badania dotyczące potrzeb mieszkańców w związku z planowanym poszerzeniem zakresu świadczonych usług w ramach nowej formuły organizacyjnej jaką jest Centrum Usług Społecznych. W związku z tym zwracamy się z uprzejmą prośbą o udzielenie odpowiedzi na pytania zawarte w niniejszym kwestionariuszu. Dzięki zebranym informacjom będziemy mogli lepiej dopasować oferowane usługi do potrzeb mieszkańców. Bardzo dziękujemy za poświęcony czas.</w:t>
      </w:r>
    </w:p>
    <w:p w14:paraId="76C2F0EB" w14:textId="77777777" w:rsidR="002C427F" w:rsidRPr="00BA395F" w:rsidRDefault="002C427F" w:rsidP="002C427F">
      <w:pPr>
        <w:rPr>
          <w:rFonts w:ascii="Daytona" w:hAnsi="Daytona" w:cstheme="minorHAnsi"/>
          <w:b/>
          <w:bCs/>
          <w:sz w:val="18"/>
          <w:szCs w:val="18"/>
        </w:rPr>
      </w:pPr>
      <w:r w:rsidRPr="00BA395F">
        <w:rPr>
          <w:rFonts w:ascii="Daytona" w:hAnsi="Daytona" w:cstheme="minorHAnsi"/>
          <w:b/>
          <w:bCs/>
          <w:sz w:val="18"/>
          <w:szCs w:val="18"/>
        </w:rPr>
        <w:t>I Czy popiera Pan/i przekształcenie Ośrodka Pomocy Społecznej (OPS)   w Centrum Usług Społecznych (CUS), oferujące mieszkańcom dostęp do szerszej i zintegrowanej oferty usług?</w:t>
      </w:r>
    </w:p>
    <w:p w14:paraId="2FA1501F" w14:textId="77777777" w:rsidR="002C427F" w:rsidRPr="00BA395F" w:rsidRDefault="002C427F" w:rsidP="002C427F">
      <w:pPr>
        <w:pStyle w:val="Akapitzlist"/>
        <w:numPr>
          <w:ilvl w:val="0"/>
          <w:numId w:val="16"/>
        </w:numPr>
        <w:suppressAutoHyphens/>
        <w:spacing w:after="0" w:line="240" w:lineRule="auto"/>
        <w:jc w:val="both"/>
        <w:rPr>
          <w:rFonts w:ascii="Daytona" w:hAnsi="Daytona" w:cstheme="minorHAnsi"/>
          <w:sz w:val="18"/>
          <w:szCs w:val="18"/>
        </w:rPr>
      </w:pPr>
      <w:r w:rsidRPr="00BA395F">
        <w:rPr>
          <w:rFonts w:ascii="Daytona" w:hAnsi="Daytona" w:cstheme="minorHAnsi"/>
          <w:sz w:val="18"/>
          <w:szCs w:val="18"/>
        </w:rPr>
        <w:t>Zdecydowanie tak</w:t>
      </w:r>
    </w:p>
    <w:p w14:paraId="5A8B8CB4" w14:textId="77777777" w:rsidR="002C427F" w:rsidRPr="00BA395F" w:rsidRDefault="002C427F" w:rsidP="002C427F">
      <w:pPr>
        <w:pStyle w:val="Akapitzlist"/>
        <w:numPr>
          <w:ilvl w:val="0"/>
          <w:numId w:val="16"/>
        </w:numPr>
        <w:suppressAutoHyphens/>
        <w:spacing w:after="0" w:line="240" w:lineRule="auto"/>
        <w:jc w:val="both"/>
        <w:rPr>
          <w:rFonts w:ascii="Daytona" w:hAnsi="Daytona" w:cstheme="minorHAnsi"/>
          <w:sz w:val="18"/>
          <w:szCs w:val="18"/>
        </w:rPr>
      </w:pPr>
      <w:r w:rsidRPr="00BA395F">
        <w:rPr>
          <w:rFonts w:ascii="Daytona" w:hAnsi="Daytona" w:cstheme="minorHAnsi"/>
          <w:sz w:val="18"/>
          <w:szCs w:val="18"/>
        </w:rPr>
        <w:t>Raczej tak</w:t>
      </w:r>
    </w:p>
    <w:p w14:paraId="36A1AE42" w14:textId="77777777" w:rsidR="002C427F" w:rsidRPr="00BA395F" w:rsidRDefault="002C427F" w:rsidP="002C427F">
      <w:pPr>
        <w:pStyle w:val="Akapitzlist"/>
        <w:numPr>
          <w:ilvl w:val="0"/>
          <w:numId w:val="16"/>
        </w:numPr>
        <w:suppressAutoHyphens/>
        <w:spacing w:after="0" w:line="240" w:lineRule="auto"/>
        <w:jc w:val="both"/>
        <w:rPr>
          <w:rFonts w:ascii="Daytona" w:hAnsi="Daytona" w:cstheme="minorHAnsi"/>
          <w:sz w:val="18"/>
          <w:szCs w:val="18"/>
        </w:rPr>
      </w:pPr>
      <w:r w:rsidRPr="00BA395F">
        <w:rPr>
          <w:rFonts w:ascii="Daytona" w:hAnsi="Daytona" w:cstheme="minorHAnsi"/>
          <w:sz w:val="18"/>
          <w:szCs w:val="18"/>
        </w:rPr>
        <w:t>Raczej nie</w:t>
      </w:r>
    </w:p>
    <w:p w14:paraId="73A6DDC9" w14:textId="77777777" w:rsidR="002C427F" w:rsidRPr="00BA395F" w:rsidRDefault="002C427F" w:rsidP="002C427F">
      <w:pPr>
        <w:pStyle w:val="Akapitzlist"/>
        <w:numPr>
          <w:ilvl w:val="0"/>
          <w:numId w:val="16"/>
        </w:numPr>
        <w:suppressAutoHyphens/>
        <w:spacing w:after="0" w:line="240" w:lineRule="auto"/>
        <w:jc w:val="both"/>
        <w:rPr>
          <w:rFonts w:ascii="Daytona" w:hAnsi="Daytona" w:cstheme="minorHAnsi"/>
          <w:sz w:val="18"/>
          <w:szCs w:val="18"/>
        </w:rPr>
      </w:pPr>
      <w:r w:rsidRPr="00BA395F">
        <w:rPr>
          <w:rFonts w:ascii="Daytona" w:hAnsi="Daytona" w:cstheme="minorHAnsi"/>
          <w:sz w:val="18"/>
          <w:szCs w:val="18"/>
        </w:rPr>
        <w:t>Zdecydowanie nie</w:t>
      </w:r>
    </w:p>
    <w:p w14:paraId="6397509E" w14:textId="77777777" w:rsidR="002C427F" w:rsidRPr="00BA395F" w:rsidRDefault="002C427F" w:rsidP="002C427F">
      <w:pPr>
        <w:pStyle w:val="Akapitzlist"/>
        <w:numPr>
          <w:ilvl w:val="0"/>
          <w:numId w:val="16"/>
        </w:numPr>
        <w:suppressAutoHyphens/>
        <w:spacing w:after="0" w:line="240" w:lineRule="auto"/>
        <w:jc w:val="both"/>
        <w:rPr>
          <w:rFonts w:ascii="Daytona" w:hAnsi="Daytona" w:cstheme="minorHAnsi"/>
          <w:sz w:val="18"/>
          <w:szCs w:val="18"/>
        </w:rPr>
      </w:pPr>
      <w:r w:rsidRPr="00BA395F">
        <w:rPr>
          <w:rFonts w:ascii="Daytona" w:hAnsi="Daytona" w:cstheme="minorHAnsi"/>
          <w:sz w:val="18"/>
          <w:szCs w:val="18"/>
        </w:rPr>
        <w:t>Trudno powiedzieć</w:t>
      </w:r>
    </w:p>
    <w:p w14:paraId="3EFCAD1E" w14:textId="77777777" w:rsidR="002C427F" w:rsidRPr="00BA395F" w:rsidRDefault="002C427F" w:rsidP="002C427F">
      <w:pPr>
        <w:jc w:val="both"/>
        <w:rPr>
          <w:rFonts w:ascii="Daytona" w:hAnsi="Daytona" w:cstheme="minorHAnsi"/>
          <w:b/>
          <w:bCs/>
          <w:sz w:val="18"/>
          <w:szCs w:val="18"/>
        </w:rPr>
      </w:pPr>
    </w:p>
    <w:p w14:paraId="7E8A2B11" w14:textId="77777777" w:rsidR="002C427F" w:rsidRPr="00BA395F" w:rsidRDefault="002C427F" w:rsidP="002C427F">
      <w:pPr>
        <w:jc w:val="both"/>
        <w:rPr>
          <w:rFonts w:ascii="Daytona" w:hAnsi="Daytona" w:cstheme="minorHAnsi"/>
          <w:b/>
          <w:bCs/>
          <w:sz w:val="18"/>
          <w:szCs w:val="18"/>
        </w:rPr>
      </w:pPr>
      <w:r w:rsidRPr="00BA395F">
        <w:rPr>
          <w:rFonts w:ascii="Daytona" w:hAnsi="Daytona" w:cstheme="minorHAnsi"/>
          <w:b/>
          <w:bCs/>
          <w:sz w:val="18"/>
          <w:szCs w:val="18"/>
        </w:rPr>
        <w:t>II Czy uważa Pan/i, że następujące usługi organizowane przez Centrum Usług Społecznych są zgodne z potrzebami mieszkańców Gminy Śrem?</w:t>
      </w:r>
    </w:p>
    <w:p w14:paraId="15A31CD8" w14:textId="77777777" w:rsidR="002C427F" w:rsidRPr="00BA395F" w:rsidRDefault="002C427F" w:rsidP="002C427F">
      <w:pPr>
        <w:rPr>
          <w:rFonts w:ascii="Daytona" w:hAnsi="Daytona" w:cstheme="minorHAnsi"/>
          <w:i/>
          <w:iCs/>
          <w:sz w:val="18"/>
          <w:szCs w:val="18"/>
        </w:rPr>
      </w:pPr>
      <w:r w:rsidRPr="00BA395F">
        <w:rPr>
          <w:rFonts w:ascii="Daytona" w:hAnsi="Daytona" w:cstheme="minorHAnsi"/>
          <w:i/>
          <w:iCs/>
          <w:sz w:val="18"/>
          <w:szCs w:val="18"/>
        </w:rPr>
        <w:t>(Proszę wskazać wybraną odpowiedź wpisując „x” w odpowiednim miejscu)</w:t>
      </w:r>
    </w:p>
    <w:p w14:paraId="2D965313" w14:textId="77777777" w:rsidR="002C427F" w:rsidRPr="00BA395F" w:rsidRDefault="002C427F" w:rsidP="002C427F">
      <w:pPr>
        <w:pStyle w:val="Akapitzlist"/>
        <w:rPr>
          <w:rFonts w:ascii="Daytona" w:hAnsi="Daytona" w:cstheme="minorHAnsi"/>
          <w:b/>
          <w:bCs/>
          <w:sz w:val="18"/>
          <w:szCs w:val="18"/>
        </w:rPr>
      </w:pPr>
      <w:r w:rsidRPr="00BA395F">
        <w:rPr>
          <w:rFonts w:ascii="Daytona" w:hAnsi="Daytona" w:cstheme="minorHAnsi"/>
          <w:b/>
          <w:bCs/>
          <w:sz w:val="18"/>
          <w:szCs w:val="18"/>
        </w:rPr>
        <w:t>OBSZAR PROBLEMOWY: NIEPEŁNOSPRAWNOŚĆ</w:t>
      </w:r>
    </w:p>
    <w:tbl>
      <w:tblPr>
        <w:tblStyle w:val="Tabela-Siatka"/>
        <w:tblW w:w="0" w:type="auto"/>
        <w:tblInd w:w="-714" w:type="dxa"/>
        <w:tblLayout w:type="fixed"/>
        <w:tblLook w:val="04A0" w:firstRow="1" w:lastRow="0" w:firstColumn="1" w:lastColumn="0" w:noHBand="0" w:noVBand="1"/>
      </w:tblPr>
      <w:tblGrid>
        <w:gridCol w:w="560"/>
        <w:gridCol w:w="2314"/>
        <w:gridCol w:w="1521"/>
        <w:gridCol w:w="1134"/>
        <w:gridCol w:w="1134"/>
        <w:gridCol w:w="1701"/>
        <w:gridCol w:w="1276"/>
      </w:tblGrid>
      <w:tr w:rsidR="002C427F" w:rsidRPr="00BA395F" w14:paraId="36D6FAAA" w14:textId="77777777" w:rsidTr="00176580">
        <w:tc>
          <w:tcPr>
            <w:tcW w:w="560" w:type="dxa"/>
          </w:tcPr>
          <w:p w14:paraId="7AFDDA1D" w14:textId="77777777" w:rsidR="002C427F" w:rsidRPr="00BA395F" w:rsidRDefault="002C427F" w:rsidP="00176580">
            <w:pPr>
              <w:pStyle w:val="Akapitzlist"/>
              <w:ind w:left="0"/>
              <w:rPr>
                <w:rFonts w:ascii="Daytona" w:hAnsi="Daytona" w:cstheme="minorHAnsi"/>
                <w:sz w:val="18"/>
                <w:szCs w:val="18"/>
              </w:rPr>
            </w:pPr>
          </w:p>
        </w:tc>
        <w:tc>
          <w:tcPr>
            <w:tcW w:w="2314" w:type="dxa"/>
          </w:tcPr>
          <w:p w14:paraId="77A57F0C" w14:textId="77777777" w:rsidR="002C427F" w:rsidRPr="00BA395F" w:rsidRDefault="002C427F" w:rsidP="00176580">
            <w:pPr>
              <w:pStyle w:val="Akapitzlist"/>
              <w:ind w:left="0"/>
              <w:rPr>
                <w:rFonts w:ascii="Daytona" w:hAnsi="Daytona" w:cstheme="minorHAnsi"/>
                <w:sz w:val="18"/>
                <w:szCs w:val="18"/>
              </w:rPr>
            </w:pPr>
          </w:p>
        </w:tc>
        <w:tc>
          <w:tcPr>
            <w:tcW w:w="1521" w:type="dxa"/>
          </w:tcPr>
          <w:p w14:paraId="2307DA95"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A</w:t>
            </w:r>
          </w:p>
        </w:tc>
        <w:tc>
          <w:tcPr>
            <w:tcW w:w="1134" w:type="dxa"/>
          </w:tcPr>
          <w:p w14:paraId="7F595D44"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B</w:t>
            </w:r>
          </w:p>
        </w:tc>
        <w:tc>
          <w:tcPr>
            <w:tcW w:w="1134" w:type="dxa"/>
          </w:tcPr>
          <w:p w14:paraId="225C036C"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C</w:t>
            </w:r>
          </w:p>
        </w:tc>
        <w:tc>
          <w:tcPr>
            <w:tcW w:w="1701" w:type="dxa"/>
          </w:tcPr>
          <w:p w14:paraId="3EFC1AAE"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D</w:t>
            </w:r>
          </w:p>
        </w:tc>
        <w:tc>
          <w:tcPr>
            <w:tcW w:w="1276" w:type="dxa"/>
          </w:tcPr>
          <w:p w14:paraId="689853E2"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E</w:t>
            </w:r>
          </w:p>
        </w:tc>
      </w:tr>
      <w:tr w:rsidR="002C427F" w:rsidRPr="00BA395F" w14:paraId="6D5C8D76" w14:textId="77777777" w:rsidTr="00176580">
        <w:tc>
          <w:tcPr>
            <w:tcW w:w="560" w:type="dxa"/>
          </w:tcPr>
          <w:p w14:paraId="705B255F"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Nr</w:t>
            </w:r>
          </w:p>
        </w:tc>
        <w:tc>
          <w:tcPr>
            <w:tcW w:w="2314" w:type="dxa"/>
          </w:tcPr>
          <w:p w14:paraId="73B590A4" w14:textId="77777777" w:rsidR="002C427F" w:rsidRPr="00BA395F" w:rsidRDefault="002C427F" w:rsidP="00176580">
            <w:pPr>
              <w:pStyle w:val="Akapitzlist"/>
              <w:ind w:left="0"/>
              <w:rPr>
                <w:rFonts w:ascii="Daytona" w:hAnsi="Daytona" w:cstheme="minorHAnsi"/>
                <w:sz w:val="18"/>
                <w:szCs w:val="18"/>
              </w:rPr>
            </w:pPr>
          </w:p>
        </w:tc>
        <w:tc>
          <w:tcPr>
            <w:tcW w:w="1521" w:type="dxa"/>
          </w:tcPr>
          <w:p w14:paraId="177AC969"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tak</w:t>
            </w:r>
          </w:p>
        </w:tc>
        <w:tc>
          <w:tcPr>
            <w:tcW w:w="1134" w:type="dxa"/>
          </w:tcPr>
          <w:p w14:paraId="5C8D6EED"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tak</w:t>
            </w:r>
          </w:p>
        </w:tc>
        <w:tc>
          <w:tcPr>
            <w:tcW w:w="1134" w:type="dxa"/>
          </w:tcPr>
          <w:p w14:paraId="38E55343"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nie</w:t>
            </w:r>
          </w:p>
        </w:tc>
        <w:tc>
          <w:tcPr>
            <w:tcW w:w="1701" w:type="dxa"/>
          </w:tcPr>
          <w:p w14:paraId="50B81106"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nie</w:t>
            </w:r>
          </w:p>
        </w:tc>
        <w:tc>
          <w:tcPr>
            <w:tcW w:w="1276" w:type="dxa"/>
          </w:tcPr>
          <w:p w14:paraId="4071EB4C"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Trudno powiedzieć</w:t>
            </w:r>
          </w:p>
        </w:tc>
      </w:tr>
      <w:tr w:rsidR="002C427F" w:rsidRPr="00BA395F" w14:paraId="17DB297F" w14:textId="77777777" w:rsidTr="00176580">
        <w:tc>
          <w:tcPr>
            <w:tcW w:w="560" w:type="dxa"/>
          </w:tcPr>
          <w:p w14:paraId="12ABD351"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w:t>
            </w:r>
          </w:p>
        </w:tc>
        <w:tc>
          <w:tcPr>
            <w:tcW w:w="2314" w:type="dxa"/>
          </w:tcPr>
          <w:p w14:paraId="64D6902F"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 xml:space="preserve">Opieka </w:t>
            </w:r>
            <w:proofErr w:type="spellStart"/>
            <w:r w:rsidRPr="00BA395F">
              <w:rPr>
                <w:rFonts w:ascii="Daytona" w:hAnsi="Daytona" w:cstheme="minorHAnsi"/>
                <w:sz w:val="18"/>
                <w:szCs w:val="18"/>
              </w:rPr>
              <w:t>wytchnieniowa</w:t>
            </w:r>
            <w:proofErr w:type="spellEnd"/>
            <w:r w:rsidRPr="00BA395F">
              <w:rPr>
                <w:rFonts w:ascii="Daytona" w:hAnsi="Daytona" w:cstheme="minorHAnsi"/>
                <w:sz w:val="18"/>
                <w:szCs w:val="18"/>
              </w:rPr>
              <w:t xml:space="preserve">      w miejscu zamieszkania</w:t>
            </w:r>
          </w:p>
        </w:tc>
        <w:tc>
          <w:tcPr>
            <w:tcW w:w="1521" w:type="dxa"/>
          </w:tcPr>
          <w:p w14:paraId="1666390A" w14:textId="77777777" w:rsidR="002C427F" w:rsidRPr="00BA395F" w:rsidRDefault="002C427F" w:rsidP="00176580">
            <w:pPr>
              <w:pStyle w:val="Akapitzlist"/>
              <w:ind w:left="0"/>
              <w:rPr>
                <w:rFonts w:ascii="Daytona" w:hAnsi="Daytona" w:cstheme="minorHAnsi"/>
                <w:sz w:val="18"/>
                <w:szCs w:val="18"/>
              </w:rPr>
            </w:pPr>
          </w:p>
        </w:tc>
        <w:tc>
          <w:tcPr>
            <w:tcW w:w="1134" w:type="dxa"/>
          </w:tcPr>
          <w:p w14:paraId="6AA6DF90" w14:textId="77777777" w:rsidR="002C427F" w:rsidRPr="00BA395F" w:rsidRDefault="002C427F" w:rsidP="00176580">
            <w:pPr>
              <w:pStyle w:val="Akapitzlist"/>
              <w:ind w:left="0"/>
              <w:rPr>
                <w:rFonts w:ascii="Daytona" w:hAnsi="Daytona" w:cstheme="minorHAnsi"/>
                <w:sz w:val="18"/>
                <w:szCs w:val="18"/>
              </w:rPr>
            </w:pPr>
          </w:p>
        </w:tc>
        <w:tc>
          <w:tcPr>
            <w:tcW w:w="1134" w:type="dxa"/>
          </w:tcPr>
          <w:p w14:paraId="1EDB9A97" w14:textId="77777777" w:rsidR="002C427F" w:rsidRPr="00BA395F" w:rsidRDefault="002C427F" w:rsidP="00176580">
            <w:pPr>
              <w:pStyle w:val="Akapitzlist"/>
              <w:ind w:left="0"/>
              <w:rPr>
                <w:rFonts w:ascii="Daytona" w:hAnsi="Daytona" w:cstheme="minorHAnsi"/>
                <w:sz w:val="18"/>
                <w:szCs w:val="18"/>
              </w:rPr>
            </w:pPr>
          </w:p>
        </w:tc>
        <w:tc>
          <w:tcPr>
            <w:tcW w:w="1701" w:type="dxa"/>
          </w:tcPr>
          <w:p w14:paraId="69C64F52" w14:textId="77777777" w:rsidR="002C427F" w:rsidRPr="00BA395F" w:rsidRDefault="002C427F" w:rsidP="00176580">
            <w:pPr>
              <w:pStyle w:val="Akapitzlist"/>
              <w:ind w:left="0"/>
              <w:rPr>
                <w:rFonts w:ascii="Daytona" w:hAnsi="Daytona" w:cstheme="minorHAnsi"/>
                <w:sz w:val="18"/>
                <w:szCs w:val="18"/>
              </w:rPr>
            </w:pPr>
          </w:p>
        </w:tc>
        <w:tc>
          <w:tcPr>
            <w:tcW w:w="1276" w:type="dxa"/>
          </w:tcPr>
          <w:p w14:paraId="77DDED07" w14:textId="77777777" w:rsidR="002C427F" w:rsidRPr="00BA395F" w:rsidRDefault="002C427F" w:rsidP="00176580">
            <w:pPr>
              <w:pStyle w:val="Akapitzlist"/>
              <w:ind w:left="0"/>
              <w:rPr>
                <w:rFonts w:ascii="Daytona" w:hAnsi="Daytona" w:cstheme="minorHAnsi"/>
                <w:sz w:val="18"/>
                <w:szCs w:val="18"/>
              </w:rPr>
            </w:pPr>
          </w:p>
        </w:tc>
      </w:tr>
      <w:tr w:rsidR="002C427F" w:rsidRPr="00BA395F" w14:paraId="2452385D" w14:textId="77777777" w:rsidTr="00176580">
        <w:tc>
          <w:tcPr>
            <w:tcW w:w="560" w:type="dxa"/>
          </w:tcPr>
          <w:p w14:paraId="4DD39BAB"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2.</w:t>
            </w:r>
          </w:p>
        </w:tc>
        <w:tc>
          <w:tcPr>
            <w:tcW w:w="2314" w:type="dxa"/>
          </w:tcPr>
          <w:p w14:paraId="4A07C13E"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Grupa wsparcia dla rodzin osób z niepełnosprawnościami</w:t>
            </w:r>
          </w:p>
        </w:tc>
        <w:tc>
          <w:tcPr>
            <w:tcW w:w="1521" w:type="dxa"/>
          </w:tcPr>
          <w:p w14:paraId="268D445D" w14:textId="77777777" w:rsidR="002C427F" w:rsidRPr="00BA395F" w:rsidRDefault="002C427F" w:rsidP="00176580">
            <w:pPr>
              <w:pStyle w:val="Akapitzlist"/>
              <w:ind w:left="0"/>
              <w:rPr>
                <w:rFonts w:ascii="Daytona" w:hAnsi="Daytona" w:cstheme="minorHAnsi"/>
                <w:sz w:val="18"/>
                <w:szCs w:val="18"/>
              </w:rPr>
            </w:pPr>
          </w:p>
        </w:tc>
        <w:tc>
          <w:tcPr>
            <w:tcW w:w="1134" w:type="dxa"/>
          </w:tcPr>
          <w:p w14:paraId="14845949" w14:textId="77777777" w:rsidR="002C427F" w:rsidRPr="00BA395F" w:rsidRDefault="002C427F" w:rsidP="00176580">
            <w:pPr>
              <w:pStyle w:val="Akapitzlist"/>
              <w:ind w:left="0"/>
              <w:rPr>
                <w:rFonts w:ascii="Daytona" w:hAnsi="Daytona" w:cstheme="minorHAnsi"/>
                <w:sz w:val="18"/>
                <w:szCs w:val="18"/>
              </w:rPr>
            </w:pPr>
          </w:p>
        </w:tc>
        <w:tc>
          <w:tcPr>
            <w:tcW w:w="1134" w:type="dxa"/>
          </w:tcPr>
          <w:p w14:paraId="34621385" w14:textId="77777777" w:rsidR="002C427F" w:rsidRPr="00BA395F" w:rsidRDefault="002C427F" w:rsidP="00176580">
            <w:pPr>
              <w:pStyle w:val="Akapitzlist"/>
              <w:ind w:left="0"/>
              <w:rPr>
                <w:rFonts w:ascii="Daytona" w:hAnsi="Daytona" w:cstheme="minorHAnsi"/>
                <w:sz w:val="18"/>
                <w:szCs w:val="18"/>
              </w:rPr>
            </w:pPr>
          </w:p>
        </w:tc>
        <w:tc>
          <w:tcPr>
            <w:tcW w:w="1701" w:type="dxa"/>
          </w:tcPr>
          <w:p w14:paraId="3193B287" w14:textId="77777777" w:rsidR="002C427F" w:rsidRPr="00BA395F" w:rsidRDefault="002C427F" w:rsidP="00176580">
            <w:pPr>
              <w:pStyle w:val="Akapitzlist"/>
              <w:ind w:left="0"/>
              <w:rPr>
                <w:rFonts w:ascii="Daytona" w:hAnsi="Daytona" w:cstheme="minorHAnsi"/>
                <w:sz w:val="18"/>
                <w:szCs w:val="18"/>
              </w:rPr>
            </w:pPr>
          </w:p>
        </w:tc>
        <w:tc>
          <w:tcPr>
            <w:tcW w:w="1276" w:type="dxa"/>
          </w:tcPr>
          <w:p w14:paraId="0A34BD63" w14:textId="77777777" w:rsidR="002C427F" w:rsidRPr="00BA395F" w:rsidRDefault="002C427F" w:rsidP="00176580">
            <w:pPr>
              <w:pStyle w:val="Akapitzlist"/>
              <w:ind w:left="0"/>
              <w:rPr>
                <w:rFonts w:ascii="Daytona" w:hAnsi="Daytona" w:cstheme="minorHAnsi"/>
                <w:sz w:val="18"/>
                <w:szCs w:val="18"/>
              </w:rPr>
            </w:pPr>
          </w:p>
        </w:tc>
      </w:tr>
      <w:tr w:rsidR="002C427F" w:rsidRPr="00BA395F" w14:paraId="536076FA" w14:textId="77777777" w:rsidTr="00176580">
        <w:tc>
          <w:tcPr>
            <w:tcW w:w="560" w:type="dxa"/>
          </w:tcPr>
          <w:p w14:paraId="01490083"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3.</w:t>
            </w:r>
          </w:p>
        </w:tc>
        <w:tc>
          <w:tcPr>
            <w:tcW w:w="2314" w:type="dxa"/>
          </w:tcPr>
          <w:p w14:paraId="68A541F5"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Mieszkania treningowe dla osób niesamodzielnych</w:t>
            </w:r>
          </w:p>
        </w:tc>
        <w:tc>
          <w:tcPr>
            <w:tcW w:w="1521" w:type="dxa"/>
          </w:tcPr>
          <w:p w14:paraId="26E03FD4" w14:textId="77777777" w:rsidR="002C427F" w:rsidRPr="00BA395F" w:rsidRDefault="002C427F" w:rsidP="00176580">
            <w:pPr>
              <w:pStyle w:val="Akapitzlist"/>
              <w:ind w:left="0"/>
              <w:rPr>
                <w:rFonts w:ascii="Daytona" w:hAnsi="Daytona" w:cstheme="minorHAnsi"/>
                <w:sz w:val="18"/>
                <w:szCs w:val="18"/>
              </w:rPr>
            </w:pPr>
          </w:p>
        </w:tc>
        <w:tc>
          <w:tcPr>
            <w:tcW w:w="1134" w:type="dxa"/>
          </w:tcPr>
          <w:p w14:paraId="03FD7592" w14:textId="77777777" w:rsidR="002C427F" w:rsidRPr="00BA395F" w:rsidRDefault="002C427F" w:rsidP="00176580">
            <w:pPr>
              <w:pStyle w:val="Akapitzlist"/>
              <w:ind w:left="0"/>
              <w:rPr>
                <w:rFonts w:ascii="Daytona" w:hAnsi="Daytona" w:cstheme="minorHAnsi"/>
                <w:sz w:val="18"/>
                <w:szCs w:val="18"/>
              </w:rPr>
            </w:pPr>
          </w:p>
        </w:tc>
        <w:tc>
          <w:tcPr>
            <w:tcW w:w="1134" w:type="dxa"/>
          </w:tcPr>
          <w:p w14:paraId="2D941571" w14:textId="77777777" w:rsidR="002C427F" w:rsidRPr="00BA395F" w:rsidRDefault="002C427F" w:rsidP="00176580">
            <w:pPr>
              <w:pStyle w:val="Akapitzlist"/>
              <w:ind w:left="0"/>
              <w:rPr>
                <w:rFonts w:ascii="Daytona" w:hAnsi="Daytona" w:cstheme="minorHAnsi"/>
                <w:sz w:val="18"/>
                <w:szCs w:val="18"/>
              </w:rPr>
            </w:pPr>
          </w:p>
        </w:tc>
        <w:tc>
          <w:tcPr>
            <w:tcW w:w="1701" w:type="dxa"/>
          </w:tcPr>
          <w:p w14:paraId="25075AC2" w14:textId="77777777" w:rsidR="002C427F" w:rsidRPr="00BA395F" w:rsidRDefault="002C427F" w:rsidP="00176580">
            <w:pPr>
              <w:pStyle w:val="Akapitzlist"/>
              <w:ind w:left="0"/>
              <w:rPr>
                <w:rFonts w:ascii="Daytona" w:hAnsi="Daytona" w:cstheme="minorHAnsi"/>
                <w:sz w:val="18"/>
                <w:szCs w:val="18"/>
              </w:rPr>
            </w:pPr>
          </w:p>
        </w:tc>
        <w:tc>
          <w:tcPr>
            <w:tcW w:w="1276" w:type="dxa"/>
          </w:tcPr>
          <w:p w14:paraId="26317BA0" w14:textId="77777777" w:rsidR="002C427F" w:rsidRPr="00BA395F" w:rsidRDefault="002C427F" w:rsidP="00176580">
            <w:pPr>
              <w:pStyle w:val="Akapitzlist"/>
              <w:ind w:left="0"/>
              <w:rPr>
                <w:rFonts w:ascii="Daytona" w:hAnsi="Daytona" w:cstheme="minorHAnsi"/>
                <w:sz w:val="18"/>
                <w:szCs w:val="18"/>
              </w:rPr>
            </w:pPr>
          </w:p>
        </w:tc>
      </w:tr>
      <w:tr w:rsidR="002C427F" w:rsidRPr="00BA395F" w14:paraId="030CEA1E" w14:textId="77777777" w:rsidTr="00176580">
        <w:tc>
          <w:tcPr>
            <w:tcW w:w="560" w:type="dxa"/>
          </w:tcPr>
          <w:p w14:paraId="36C12418"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4.</w:t>
            </w:r>
          </w:p>
        </w:tc>
        <w:tc>
          <w:tcPr>
            <w:tcW w:w="2314" w:type="dxa"/>
          </w:tcPr>
          <w:p w14:paraId="2A928D4E"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Asystent wsparcia w kryzysie psychicznym</w:t>
            </w:r>
          </w:p>
        </w:tc>
        <w:tc>
          <w:tcPr>
            <w:tcW w:w="1521" w:type="dxa"/>
          </w:tcPr>
          <w:p w14:paraId="5343A1FB" w14:textId="77777777" w:rsidR="002C427F" w:rsidRPr="00BA395F" w:rsidRDefault="002C427F" w:rsidP="00176580">
            <w:pPr>
              <w:pStyle w:val="Akapitzlist"/>
              <w:ind w:left="0"/>
              <w:rPr>
                <w:rFonts w:ascii="Daytona" w:hAnsi="Daytona" w:cstheme="minorHAnsi"/>
                <w:sz w:val="18"/>
                <w:szCs w:val="18"/>
              </w:rPr>
            </w:pPr>
          </w:p>
        </w:tc>
        <w:tc>
          <w:tcPr>
            <w:tcW w:w="1134" w:type="dxa"/>
          </w:tcPr>
          <w:p w14:paraId="64AA004F" w14:textId="77777777" w:rsidR="002C427F" w:rsidRPr="00BA395F" w:rsidRDefault="002C427F" w:rsidP="00176580">
            <w:pPr>
              <w:pStyle w:val="Akapitzlist"/>
              <w:ind w:left="0"/>
              <w:rPr>
                <w:rFonts w:ascii="Daytona" w:hAnsi="Daytona" w:cstheme="minorHAnsi"/>
                <w:sz w:val="18"/>
                <w:szCs w:val="18"/>
              </w:rPr>
            </w:pPr>
          </w:p>
        </w:tc>
        <w:tc>
          <w:tcPr>
            <w:tcW w:w="1134" w:type="dxa"/>
          </w:tcPr>
          <w:p w14:paraId="68DAC6A4" w14:textId="77777777" w:rsidR="002C427F" w:rsidRPr="00BA395F" w:rsidRDefault="002C427F" w:rsidP="00176580">
            <w:pPr>
              <w:pStyle w:val="Akapitzlist"/>
              <w:ind w:left="0"/>
              <w:rPr>
                <w:rFonts w:ascii="Daytona" w:hAnsi="Daytona" w:cstheme="minorHAnsi"/>
                <w:sz w:val="18"/>
                <w:szCs w:val="18"/>
              </w:rPr>
            </w:pPr>
          </w:p>
        </w:tc>
        <w:tc>
          <w:tcPr>
            <w:tcW w:w="1701" w:type="dxa"/>
          </w:tcPr>
          <w:p w14:paraId="2C0369A8" w14:textId="77777777" w:rsidR="002C427F" w:rsidRPr="00BA395F" w:rsidRDefault="002C427F" w:rsidP="00176580">
            <w:pPr>
              <w:pStyle w:val="Akapitzlist"/>
              <w:ind w:left="0"/>
              <w:rPr>
                <w:rFonts w:ascii="Daytona" w:hAnsi="Daytona" w:cstheme="minorHAnsi"/>
                <w:sz w:val="18"/>
                <w:szCs w:val="18"/>
              </w:rPr>
            </w:pPr>
          </w:p>
        </w:tc>
        <w:tc>
          <w:tcPr>
            <w:tcW w:w="1276" w:type="dxa"/>
          </w:tcPr>
          <w:p w14:paraId="19F910F9" w14:textId="77777777" w:rsidR="002C427F" w:rsidRPr="00BA395F" w:rsidRDefault="002C427F" w:rsidP="00176580">
            <w:pPr>
              <w:pStyle w:val="Akapitzlist"/>
              <w:ind w:left="0"/>
              <w:rPr>
                <w:rFonts w:ascii="Daytona" w:hAnsi="Daytona" w:cstheme="minorHAnsi"/>
                <w:sz w:val="18"/>
                <w:szCs w:val="18"/>
              </w:rPr>
            </w:pPr>
          </w:p>
        </w:tc>
      </w:tr>
      <w:tr w:rsidR="002C427F" w:rsidRPr="00BA395F" w14:paraId="4FB17D89" w14:textId="77777777" w:rsidTr="00176580">
        <w:tc>
          <w:tcPr>
            <w:tcW w:w="560" w:type="dxa"/>
          </w:tcPr>
          <w:p w14:paraId="217E2338"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5.</w:t>
            </w:r>
          </w:p>
        </w:tc>
        <w:tc>
          <w:tcPr>
            <w:tcW w:w="2314" w:type="dxa"/>
          </w:tcPr>
          <w:p w14:paraId="7F19D629"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Mobilny fizjoterapeuta</w:t>
            </w:r>
          </w:p>
        </w:tc>
        <w:tc>
          <w:tcPr>
            <w:tcW w:w="1521" w:type="dxa"/>
          </w:tcPr>
          <w:p w14:paraId="1D39EA4B" w14:textId="77777777" w:rsidR="002C427F" w:rsidRPr="00BA395F" w:rsidRDefault="002C427F" w:rsidP="00176580">
            <w:pPr>
              <w:pStyle w:val="Akapitzlist"/>
              <w:ind w:left="0"/>
              <w:rPr>
                <w:rFonts w:ascii="Daytona" w:hAnsi="Daytona" w:cstheme="minorHAnsi"/>
                <w:sz w:val="18"/>
                <w:szCs w:val="18"/>
              </w:rPr>
            </w:pPr>
          </w:p>
        </w:tc>
        <w:tc>
          <w:tcPr>
            <w:tcW w:w="1134" w:type="dxa"/>
          </w:tcPr>
          <w:p w14:paraId="51DDFB6A"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C02E5E0" w14:textId="77777777" w:rsidR="002C427F" w:rsidRPr="00BA395F" w:rsidRDefault="002C427F" w:rsidP="00176580">
            <w:pPr>
              <w:pStyle w:val="Akapitzlist"/>
              <w:ind w:left="0"/>
              <w:rPr>
                <w:rFonts w:ascii="Daytona" w:hAnsi="Daytona" w:cstheme="minorHAnsi"/>
                <w:sz w:val="18"/>
                <w:szCs w:val="18"/>
              </w:rPr>
            </w:pPr>
          </w:p>
        </w:tc>
        <w:tc>
          <w:tcPr>
            <w:tcW w:w="1701" w:type="dxa"/>
          </w:tcPr>
          <w:p w14:paraId="2639B072" w14:textId="77777777" w:rsidR="002C427F" w:rsidRPr="00BA395F" w:rsidRDefault="002C427F" w:rsidP="00176580">
            <w:pPr>
              <w:pStyle w:val="Akapitzlist"/>
              <w:ind w:left="0"/>
              <w:rPr>
                <w:rFonts w:ascii="Daytona" w:hAnsi="Daytona" w:cstheme="minorHAnsi"/>
                <w:sz w:val="18"/>
                <w:szCs w:val="18"/>
              </w:rPr>
            </w:pPr>
          </w:p>
        </w:tc>
        <w:tc>
          <w:tcPr>
            <w:tcW w:w="1276" w:type="dxa"/>
          </w:tcPr>
          <w:p w14:paraId="0E32D8BD" w14:textId="77777777" w:rsidR="002C427F" w:rsidRPr="00BA395F" w:rsidRDefault="002C427F" w:rsidP="00176580">
            <w:pPr>
              <w:pStyle w:val="Akapitzlist"/>
              <w:ind w:left="0"/>
              <w:rPr>
                <w:rFonts w:ascii="Daytona" w:hAnsi="Daytona" w:cstheme="minorHAnsi"/>
                <w:sz w:val="18"/>
                <w:szCs w:val="18"/>
              </w:rPr>
            </w:pPr>
          </w:p>
        </w:tc>
      </w:tr>
    </w:tbl>
    <w:p w14:paraId="6729D76B" w14:textId="77777777" w:rsidR="002C427F" w:rsidRPr="00BA395F" w:rsidRDefault="002C427F" w:rsidP="002C427F">
      <w:pPr>
        <w:rPr>
          <w:rFonts w:ascii="Daytona" w:hAnsi="Daytona" w:cstheme="minorHAnsi"/>
          <w:sz w:val="18"/>
          <w:szCs w:val="18"/>
        </w:rPr>
      </w:pPr>
    </w:p>
    <w:p w14:paraId="4B3A1E3B" w14:textId="77777777" w:rsidR="002C427F" w:rsidRPr="00BA395F" w:rsidRDefault="002C427F" w:rsidP="002C427F">
      <w:pPr>
        <w:rPr>
          <w:rFonts w:ascii="Daytona" w:hAnsi="Daytona" w:cstheme="minorHAnsi"/>
          <w:b/>
          <w:bCs/>
          <w:sz w:val="18"/>
          <w:szCs w:val="18"/>
        </w:rPr>
      </w:pPr>
      <w:r w:rsidRPr="00BA395F">
        <w:rPr>
          <w:rFonts w:ascii="Daytona" w:hAnsi="Daytona" w:cstheme="minorHAnsi"/>
          <w:b/>
          <w:bCs/>
          <w:sz w:val="18"/>
          <w:szCs w:val="18"/>
        </w:rPr>
        <w:t>OBSZAR PROBLEMOWY: STAROŚĆ</w:t>
      </w:r>
    </w:p>
    <w:tbl>
      <w:tblPr>
        <w:tblStyle w:val="Tabela-Siatka"/>
        <w:tblW w:w="0" w:type="auto"/>
        <w:tblInd w:w="-714" w:type="dxa"/>
        <w:tblLayout w:type="fixed"/>
        <w:tblLook w:val="04A0" w:firstRow="1" w:lastRow="0" w:firstColumn="1" w:lastColumn="0" w:noHBand="0" w:noVBand="1"/>
      </w:tblPr>
      <w:tblGrid>
        <w:gridCol w:w="560"/>
        <w:gridCol w:w="2314"/>
        <w:gridCol w:w="1521"/>
        <w:gridCol w:w="1134"/>
        <w:gridCol w:w="1134"/>
        <w:gridCol w:w="1701"/>
        <w:gridCol w:w="1276"/>
      </w:tblGrid>
      <w:tr w:rsidR="002C427F" w:rsidRPr="00BA395F" w14:paraId="2BE26623" w14:textId="77777777" w:rsidTr="00176580">
        <w:tc>
          <w:tcPr>
            <w:tcW w:w="560" w:type="dxa"/>
          </w:tcPr>
          <w:p w14:paraId="0FA688AA" w14:textId="77777777" w:rsidR="002C427F" w:rsidRPr="00BA395F" w:rsidRDefault="002C427F" w:rsidP="00176580">
            <w:pPr>
              <w:pStyle w:val="Akapitzlist"/>
              <w:ind w:left="0"/>
              <w:rPr>
                <w:rFonts w:ascii="Daytona" w:hAnsi="Daytona" w:cstheme="minorHAnsi"/>
                <w:sz w:val="18"/>
                <w:szCs w:val="18"/>
              </w:rPr>
            </w:pPr>
          </w:p>
        </w:tc>
        <w:tc>
          <w:tcPr>
            <w:tcW w:w="2314" w:type="dxa"/>
          </w:tcPr>
          <w:p w14:paraId="02D5A353" w14:textId="77777777" w:rsidR="002C427F" w:rsidRPr="00BA395F" w:rsidRDefault="002C427F" w:rsidP="00176580">
            <w:pPr>
              <w:pStyle w:val="Akapitzlist"/>
              <w:ind w:left="0"/>
              <w:rPr>
                <w:rFonts w:ascii="Daytona" w:hAnsi="Daytona" w:cstheme="minorHAnsi"/>
                <w:sz w:val="18"/>
                <w:szCs w:val="18"/>
              </w:rPr>
            </w:pPr>
          </w:p>
        </w:tc>
        <w:tc>
          <w:tcPr>
            <w:tcW w:w="1521" w:type="dxa"/>
          </w:tcPr>
          <w:p w14:paraId="58E75827"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A</w:t>
            </w:r>
          </w:p>
        </w:tc>
        <w:tc>
          <w:tcPr>
            <w:tcW w:w="1134" w:type="dxa"/>
          </w:tcPr>
          <w:p w14:paraId="3E2DC86E"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B</w:t>
            </w:r>
          </w:p>
        </w:tc>
        <w:tc>
          <w:tcPr>
            <w:tcW w:w="1134" w:type="dxa"/>
          </w:tcPr>
          <w:p w14:paraId="7D6F02E4"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C</w:t>
            </w:r>
          </w:p>
        </w:tc>
        <w:tc>
          <w:tcPr>
            <w:tcW w:w="1701" w:type="dxa"/>
          </w:tcPr>
          <w:p w14:paraId="26CEEA5A"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D</w:t>
            </w:r>
          </w:p>
        </w:tc>
        <w:tc>
          <w:tcPr>
            <w:tcW w:w="1276" w:type="dxa"/>
          </w:tcPr>
          <w:p w14:paraId="6B014C8B"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E</w:t>
            </w:r>
          </w:p>
        </w:tc>
      </w:tr>
      <w:tr w:rsidR="002C427F" w:rsidRPr="00BA395F" w14:paraId="1CBA8C5B" w14:textId="77777777" w:rsidTr="00176580">
        <w:tc>
          <w:tcPr>
            <w:tcW w:w="560" w:type="dxa"/>
          </w:tcPr>
          <w:p w14:paraId="27750716"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Nr</w:t>
            </w:r>
          </w:p>
        </w:tc>
        <w:tc>
          <w:tcPr>
            <w:tcW w:w="2314" w:type="dxa"/>
          </w:tcPr>
          <w:p w14:paraId="4F9D9D93" w14:textId="77777777" w:rsidR="002C427F" w:rsidRPr="00BA395F" w:rsidRDefault="002C427F" w:rsidP="00176580">
            <w:pPr>
              <w:pStyle w:val="Akapitzlist"/>
              <w:ind w:left="0"/>
              <w:rPr>
                <w:rFonts w:ascii="Daytona" w:hAnsi="Daytona" w:cstheme="minorHAnsi"/>
                <w:sz w:val="18"/>
                <w:szCs w:val="18"/>
              </w:rPr>
            </w:pPr>
          </w:p>
        </w:tc>
        <w:tc>
          <w:tcPr>
            <w:tcW w:w="1521" w:type="dxa"/>
          </w:tcPr>
          <w:p w14:paraId="6CB2EE49"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tak</w:t>
            </w:r>
          </w:p>
        </w:tc>
        <w:tc>
          <w:tcPr>
            <w:tcW w:w="1134" w:type="dxa"/>
          </w:tcPr>
          <w:p w14:paraId="276C5737"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tak</w:t>
            </w:r>
          </w:p>
        </w:tc>
        <w:tc>
          <w:tcPr>
            <w:tcW w:w="1134" w:type="dxa"/>
          </w:tcPr>
          <w:p w14:paraId="025A93A7"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nie</w:t>
            </w:r>
          </w:p>
        </w:tc>
        <w:tc>
          <w:tcPr>
            <w:tcW w:w="1701" w:type="dxa"/>
          </w:tcPr>
          <w:p w14:paraId="67DF29C2"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nie</w:t>
            </w:r>
          </w:p>
        </w:tc>
        <w:tc>
          <w:tcPr>
            <w:tcW w:w="1276" w:type="dxa"/>
          </w:tcPr>
          <w:p w14:paraId="7751EB3D"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Trudno powiedzieć</w:t>
            </w:r>
          </w:p>
        </w:tc>
      </w:tr>
      <w:tr w:rsidR="002C427F" w:rsidRPr="00BA395F" w14:paraId="031E3E94" w14:textId="77777777" w:rsidTr="00176580">
        <w:tc>
          <w:tcPr>
            <w:tcW w:w="560" w:type="dxa"/>
          </w:tcPr>
          <w:p w14:paraId="3BA74903"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lastRenderedPageBreak/>
              <w:t>6.</w:t>
            </w:r>
          </w:p>
        </w:tc>
        <w:tc>
          <w:tcPr>
            <w:tcW w:w="2314" w:type="dxa"/>
          </w:tcPr>
          <w:p w14:paraId="1BA8DCA5"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Asystent osoby starszej</w:t>
            </w:r>
          </w:p>
        </w:tc>
        <w:tc>
          <w:tcPr>
            <w:tcW w:w="1521" w:type="dxa"/>
          </w:tcPr>
          <w:p w14:paraId="382576A4" w14:textId="77777777" w:rsidR="002C427F" w:rsidRPr="00BA395F" w:rsidRDefault="002C427F" w:rsidP="00176580">
            <w:pPr>
              <w:pStyle w:val="Akapitzlist"/>
              <w:ind w:left="0"/>
              <w:rPr>
                <w:rFonts w:ascii="Daytona" w:hAnsi="Daytona" w:cstheme="minorHAnsi"/>
                <w:sz w:val="18"/>
                <w:szCs w:val="18"/>
              </w:rPr>
            </w:pPr>
          </w:p>
        </w:tc>
        <w:tc>
          <w:tcPr>
            <w:tcW w:w="1134" w:type="dxa"/>
          </w:tcPr>
          <w:p w14:paraId="10453D1C"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B46123E" w14:textId="77777777" w:rsidR="002C427F" w:rsidRPr="00BA395F" w:rsidRDefault="002C427F" w:rsidP="00176580">
            <w:pPr>
              <w:pStyle w:val="Akapitzlist"/>
              <w:ind w:left="0"/>
              <w:rPr>
                <w:rFonts w:ascii="Daytona" w:hAnsi="Daytona" w:cstheme="minorHAnsi"/>
                <w:sz w:val="18"/>
                <w:szCs w:val="18"/>
              </w:rPr>
            </w:pPr>
          </w:p>
        </w:tc>
        <w:tc>
          <w:tcPr>
            <w:tcW w:w="1701" w:type="dxa"/>
          </w:tcPr>
          <w:p w14:paraId="5A36C1C5" w14:textId="77777777" w:rsidR="002C427F" w:rsidRPr="00BA395F" w:rsidRDefault="002C427F" w:rsidP="00176580">
            <w:pPr>
              <w:pStyle w:val="Akapitzlist"/>
              <w:ind w:left="0"/>
              <w:rPr>
                <w:rFonts w:ascii="Daytona" w:hAnsi="Daytona" w:cstheme="minorHAnsi"/>
                <w:sz w:val="18"/>
                <w:szCs w:val="18"/>
              </w:rPr>
            </w:pPr>
          </w:p>
        </w:tc>
        <w:tc>
          <w:tcPr>
            <w:tcW w:w="1276" w:type="dxa"/>
          </w:tcPr>
          <w:p w14:paraId="01B475F7" w14:textId="77777777" w:rsidR="002C427F" w:rsidRPr="00BA395F" w:rsidRDefault="002C427F" w:rsidP="00176580">
            <w:pPr>
              <w:pStyle w:val="Akapitzlist"/>
              <w:ind w:left="0"/>
              <w:rPr>
                <w:rFonts w:ascii="Daytona" w:hAnsi="Daytona" w:cstheme="minorHAnsi"/>
                <w:sz w:val="18"/>
                <w:szCs w:val="18"/>
              </w:rPr>
            </w:pPr>
          </w:p>
        </w:tc>
      </w:tr>
      <w:tr w:rsidR="002C427F" w:rsidRPr="00BA395F" w14:paraId="67A869A3" w14:textId="77777777" w:rsidTr="00176580">
        <w:tc>
          <w:tcPr>
            <w:tcW w:w="560" w:type="dxa"/>
          </w:tcPr>
          <w:p w14:paraId="3A536FF0"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7.</w:t>
            </w:r>
          </w:p>
        </w:tc>
        <w:tc>
          <w:tcPr>
            <w:tcW w:w="2314" w:type="dxa"/>
          </w:tcPr>
          <w:p w14:paraId="2DFA0F31"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Pobudzanie aktywności obywatelskiej - animacja społeczności lokalnej, ruchy sąsiedzkie, wolontariat</w:t>
            </w:r>
          </w:p>
        </w:tc>
        <w:tc>
          <w:tcPr>
            <w:tcW w:w="1521" w:type="dxa"/>
          </w:tcPr>
          <w:p w14:paraId="6D25A829" w14:textId="77777777" w:rsidR="002C427F" w:rsidRPr="00BA395F" w:rsidRDefault="002C427F" w:rsidP="00176580">
            <w:pPr>
              <w:pStyle w:val="Akapitzlist"/>
              <w:ind w:left="0"/>
              <w:rPr>
                <w:rFonts w:ascii="Daytona" w:hAnsi="Daytona" w:cstheme="minorHAnsi"/>
                <w:sz w:val="18"/>
                <w:szCs w:val="18"/>
              </w:rPr>
            </w:pPr>
          </w:p>
        </w:tc>
        <w:tc>
          <w:tcPr>
            <w:tcW w:w="1134" w:type="dxa"/>
          </w:tcPr>
          <w:p w14:paraId="58B1132C" w14:textId="77777777" w:rsidR="002C427F" w:rsidRPr="00BA395F" w:rsidRDefault="002C427F" w:rsidP="00176580">
            <w:pPr>
              <w:pStyle w:val="Akapitzlist"/>
              <w:ind w:left="0"/>
              <w:rPr>
                <w:rFonts w:ascii="Daytona" w:hAnsi="Daytona" w:cstheme="minorHAnsi"/>
                <w:sz w:val="18"/>
                <w:szCs w:val="18"/>
              </w:rPr>
            </w:pPr>
          </w:p>
        </w:tc>
        <w:tc>
          <w:tcPr>
            <w:tcW w:w="1134" w:type="dxa"/>
          </w:tcPr>
          <w:p w14:paraId="1C395694" w14:textId="77777777" w:rsidR="002C427F" w:rsidRPr="00BA395F" w:rsidRDefault="002C427F" w:rsidP="00176580">
            <w:pPr>
              <w:pStyle w:val="Akapitzlist"/>
              <w:ind w:left="0"/>
              <w:rPr>
                <w:rFonts w:ascii="Daytona" w:hAnsi="Daytona" w:cstheme="minorHAnsi"/>
                <w:sz w:val="18"/>
                <w:szCs w:val="18"/>
              </w:rPr>
            </w:pPr>
          </w:p>
        </w:tc>
        <w:tc>
          <w:tcPr>
            <w:tcW w:w="1701" w:type="dxa"/>
          </w:tcPr>
          <w:p w14:paraId="5EBB2C34" w14:textId="77777777" w:rsidR="002C427F" w:rsidRPr="00BA395F" w:rsidRDefault="002C427F" w:rsidP="00176580">
            <w:pPr>
              <w:pStyle w:val="Akapitzlist"/>
              <w:ind w:left="0"/>
              <w:rPr>
                <w:rFonts w:ascii="Daytona" w:hAnsi="Daytona" w:cstheme="minorHAnsi"/>
                <w:sz w:val="18"/>
                <w:szCs w:val="18"/>
              </w:rPr>
            </w:pPr>
          </w:p>
        </w:tc>
        <w:tc>
          <w:tcPr>
            <w:tcW w:w="1276" w:type="dxa"/>
          </w:tcPr>
          <w:p w14:paraId="4D9BA8D2" w14:textId="77777777" w:rsidR="002C427F" w:rsidRPr="00BA395F" w:rsidRDefault="002C427F" w:rsidP="00176580">
            <w:pPr>
              <w:pStyle w:val="Akapitzlist"/>
              <w:ind w:left="0"/>
              <w:rPr>
                <w:rFonts w:ascii="Daytona" w:hAnsi="Daytona" w:cstheme="minorHAnsi"/>
                <w:sz w:val="18"/>
                <w:szCs w:val="18"/>
              </w:rPr>
            </w:pPr>
          </w:p>
        </w:tc>
      </w:tr>
      <w:tr w:rsidR="002C427F" w:rsidRPr="00BA395F" w14:paraId="328E1B54" w14:textId="77777777" w:rsidTr="00176580">
        <w:tc>
          <w:tcPr>
            <w:tcW w:w="560" w:type="dxa"/>
          </w:tcPr>
          <w:p w14:paraId="42E97AE4"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8.</w:t>
            </w:r>
          </w:p>
        </w:tc>
        <w:tc>
          <w:tcPr>
            <w:tcW w:w="2314" w:type="dxa"/>
          </w:tcPr>
          <w:p w14:paraId="121C4D28"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Taksówka dla seniora</w:t>
            </w:r>
          </w:p>
        </w:tc>
        <w:tc>
          <w:tcPr>
            <w:tcW w:w="1521" w:type="dxa"/>
          </w:tcPr>
          <w:p w14:paraId="62C8A037"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5B75005" w14:textId="77777777" w:rsidR="002C427F" w:rsidRPr="00BA395F" w:rsidRDefault="002C427F" w:rsidP="00176580">
            <w:pPr>
              <w:pStyle w:val="Akapitzlist"/>
              <w:ind w:left="0"/>
              <w:rPr>
                <w:rFonts w:ascii="Daytona" w:hAnsi="Daytona" w:cstheme="minorHAnsi"/>
                <w:sz w:val="18"/>
                <w:szCs w:val="18"/>
              </w:rPr>
            </w:pPr>
          </w:p>
        </w:tc>
        <w:tc>
          <w:tcPr>
            <w:tcW w:w="1134" w:type="dxa"/>
          </w:tcPr>
          <w:p w14:paraId="2485BB31" w14:textId="77777777" w:rsidR="002C427F" w:rsidRPr="00BA395F" w:rsidRDefault="002C427F" w:rsidP="00176580">
            <w:pPr>
              <w:pStyle w:val="Akapitzlist"/>
              <w:ind w:left="0"/>
              <w:rPr>
                <w:rFonts w:ascii="Daytona" w:hAnsi="Daytona" w:cstheme="minorHAnsi"/>
                <w:sz w:val="18"/>
                <w:szCs w:val="18"/>
              </w:rPr>
            </w:pPr>
          </w:p>
        </w:tc>
        <w:tc>
          <w:tcPr>
            <w:tcW w:w="1701" w:type="dxa"/>
          </w:tcPr>
          <w:p w14:paraId="396B0571" w14:textId="77777777" w:rsidR="002C427F" w:rsidRPr="00BA395F" w:rsidRDefault="002C427F" w:rsidP="00176580">
            <w:pPr>
              <w:pStyle w:val="Akapitzlist"/>
              <w:ind w:left="0"/>
              <w:rPr>
                <w:rFonts w:ascii="Daytona" w:hAnsi="Daytona" w:cstheme="minorHAnsi"/>
                <w:sz w:val="18"/>
                <w:szCs w:val="18"/>
              </w:rPr>
            </w:pPr>
          </w:p>
        </w:tc>
        <w:tc>
          <w:tcPr>
            <w:tcW w:w="1276" w:type="dxa"/>
          </w:tcPr>
          <w:p w14:paraId="59BC9432" w14:textId="77777777" w:rsidR="002C427F" w:rsidRPr="00BA395F" w:rsidRDefault="002C427F" w:rsidP="00176580">
            <w:pPr>
              <w:pStyle w:val="Akapitzlist"/>
              <w:ind w:left="0"/>
              <w:rPr>
                <w:rFonts w:ascii="Daytona" w:hAnsi="Daytona" w:cstheme="minorHAnsi"/>
                <w:sz w:val="18"/>
                <w:szCs w:val="18"/>
              </w:rPr>
            </w:pPr>
          </w:p>
        </w:tc>
      </w:tr>
      <w:tr w:rsidR="002C427F" w:rsidRPr="00BA395F" w14:paraId="044DD007" w14:textId="77777777" w:rsidTr="00176580">
        <w:tc>
          <w:tcPr>
            <w:tcW w:w="560" w:type="dxa"/>
          </w:tcPr>
          <w:p w14:paraId="10BB4534"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9.</w:t>
            </w:r>
          </w:p>
        </w:tc>
        <w:tc>
          <w:tcPr>
            <w:tcW w:w="2314" w:type="dxa"/>
          </w:tcPr>
          <w:p w14:paraId="7B5A8DA4" w14:textId="77777777" w:rsidR="002C427F" w:rsidRPr="00BA395F" w:rsidRDefault="002C427F" w:rsidP="00176580">
            <w:pPr>
              <w:rPr>
                <w:rFonts w:ascii="Daytona" w:hAnsi="Daytona" w:cstheme="minorHAnsi"/>
                <w:sz w:val="18"/>
                <w:szCs w:val="18"/>
              </w:rPr>
            </w:pPr>
            <w:r w:rsidRPr="00BA395F">
              <w:rPr>
                <w:rFonts w:ascii="Daytona" w:hAnsi="Daytona" w:cstheme="minorHAnsi"/>
                <w:color w:val="000000" w:themeColor="text1"/>
                <w:sz w:val="18"/>
                <w:szCs w:val="18"/>
              </w:rPr>
              <w:t>Mobilne usługi porządkowo – naprawcze  „Złota rączka”</w:t>
            </w:r>
          </w:p>
        </w:tc>
        <w:tc>
          <w:tcPr>
            <w:tcW w:w="1521" w:type="dxa"/>
          </w:tcPr>
          <w:p w14:paraId="5BF8BDCB" w14:textId="77777777" w:rsidR="002C427F" w:rsidRPr="00BA395F" w:rsidRDefault="002C427F" w:rsidP="00176580">
            <w:pPr>
              <w:pStyle w:val="Akapitzlist"/>
              <w:ind w:left="0"/>
              <w:rPr>
                <w:rFonts w:ascii="Daytona" w:hAnsi="Daytona" w:cstheme="minorHAnsi"/>
                <w:sz w:val="18"/>
                <w:szCs w:val="18"/>
              </w:rPr>
            </w:pPr>
          </w:p>
        </w:tc>
        <w:tc>
          <w:tcPr>
            <w:tcW w:w="1134" w:type="dxa"/>
          </w:tcPr>
          <w:p w14:paraId="70960044"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59523A5" w14:textId="77777777" w:rsidR="002C427F" w:rsidRPr="00BA395F" w:rsidRDefault="002C427F" w:rsidP="00176580">
            <w:pPr>
              <w:pStyle w:val="Akapitzlist"/>
              <w:ind w:left="0"/>
              <w:rPr>
                <w:rFonts w:ascii="Daytona" w:hAnsi="Daytona" w:cstheme="minorHAnsi"/>
                <w:sz w:val="18"/>
                <w:szCs w:val="18"/>
              </w:rPr>
            </w:pPr>
          </w:p>
        </w:tc>
        <w:tc>
          <w:tcPr>
            <w:tcW w:w="1701" w:type="dxa"/>
          </w:tcPr>
          <w:p w14:paraId="05853CFF" w14:textId="77777777" w:rsidR="002C427F" w:rsidRPr="00BA395F" w:rsidRDefault="002C427F" w:rsidP="00176580">
            <w:pPr>
              <w:pStyle w:val="Akapitzlist"/>
              <w:ind w:left="0"/>
              <w:rPr>
                <w:rFonts w:ascii="Daytona" w:hAnsi="Daytona" w:cstheme="minorHAnsi"/>
                <w:sz w:val="18"/>
                <w:szCs w:val="18"/>
              </w:rPr>
            </w:pPr>
          </w:p>
        </w:tc>
        <w:tc>
          <w:tcPr>
            <w:tcW w:w="1276" w:type="dxa"/>
          </w:tcPr>
          <w:p w14:paraId="6381C41F" w14:textId="77777777" w:rsidR="002C427F" w:rsidRPr="00BA395F" w:rsidRDefault="002C427F" w:rsidP="00176580">
            <w:pPr>
              <w:pStyle w:val="Akapitzlist"/>
              <w:ind w:left="0"/>
              <w:rPr>
                <w:rFonts w:ascii="Daytona" w:hAnsi="Daytona" w:cstheme="minorHAnsi"/>
                <w:sz w:val="18"/>
                <w:szCs w:val="18"/>
              </w:rPr>
            </w:pPr>
          </w:p>
        </w:tc>
      </w:tr>
      <w:tr w:rsidR="002C427F" w:rsidRPr="00BA395F" w14:paraId="68B0D4C0" w14:textId="77777777" w:rsidTr="00176580">
        <w:tc>
          <w:tcPr>
            <w:tcW w:w="560" w:type="dxa"/>
          </w:tcPr>
          <w:p w14:paraId="38324C33"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10.</w:t>
            </w:r>
          </w:p>
        </w:tc>
        <w:tc>
          <w:tcPr>
            <w:tcW w:w="2314" w:type="dxa"/>
          </w:tcPr>
          <w:p w14:paraId="7CA20815"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Mobilne rozmowy wspierające</w:t>
            </w:r>
          </w:p>
        </w:tc>
        <w:tc>
          <w:tcPr>
            <w:tcW w:w="1521" w:type="dxa"/>
          </w:tcPr>
          <w:p w14:paraId="6F1CF960"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597B982" w14:textId="77777777" w:rsidR="002C427F" w:rsidRPr="00BA395F" w:rsidRDefault="002C427F" w:rsidP="00176580">
            <w:pPr>
              <w:pStyle w:val="Akapitzlist"/>
              <w:ind w:left="0"/>
              <w:rPr>
                <w:rFonts w:ascii="Daytona" w:hAnsi="Daytona" w:cstheme="minorHAnsi"/>
                <w:sz w:val="18"/>
                <w:szCs w:val="18"/>
              </w:rPr>
            </w:pPr>
          </w:p>
        </w:tc>
        <w:tc>
          <w:tcPr>
            <w:tcW w:w="1134" w:type="dxa"/>
          </w:tcPr>
          <w:p w14:paraId="68B47DC6" w14:textId="77777777" w:rsidR="002C427F" w:rsidRPr="00BA395F" w:rsidRDefault="002C427F" w:rsidP="00176580">
            <w:pPr>
              <w:pStyle w:val="Akapitzlist"/>
              <w:ind w:left="0"/>
              <w:rPr>
                <w:rFonts w:ascii="Daytona" w:hAnsi="Daytona" w:cstheme="minorHAnsi"/>
                <w:sz w:val="18"/>
                <w:szCs w:val="18"/>
              </w:rPr>
            </w:pPr>
          </w:p>
        </w:tc>
        <w:tc>
          <w:tcPr>
            <w:tcW w:w="1701" w:type="dxa"/>
          </w:tcPr>
          <w:p w14:paraId="6F4A150E" w14:textId="77777777" w:rsidR="002C427F" w:rsidRPr="00BA395F" w:rsidRDefault="002C427F" w:rsidP="00176580">
            <w:pPr>
              <w:pStyle w:val="Akapitzlist"/>
              <w:ind w:left="0"/>
              <w:rPr>
                <w:rFonts w:ascii="Daytona" w:hAnsi="Daytona" w:cstheme="minorHAnsi"/>
                <w:sz w:val="18"/>
                <w:szCs w:val="18"/>
              </w:rPr>
            </w:pPr>
          </w:p>
        </w:tc>
        <w:tc>
          <w:tcPr>
            <w:tcW w:w="1276" w:type="dxa"/>
          </w:tcPr>
          <w:p w14:paraId="0816AB28" w14:textId="77777777" w:rsidR="002C427F" w:rsidRPr="00BA395F" w:rsidRDefault="002C427F" w:rsidP="00176580">
            <w:pPr>
              <w:pStyle w:val="Akapitzlist"/>
              <w:ind w:left="0"/>
              <w:rPr>
                <w:rFonts w:ascii="Daytona" w:hAnsi="Daytona" w:cstheme="minorHAnsi"/>
                <w:sz w:val="18"/>
                <w:szCs w:val="18"/>
              </w:rPr>
            </w:pPr>
          </w:p>
        </w:tc>
      </w:tr>
      <w:tr w:rsidR="002C427F" w:rsidRPr="00BA395F" w14:paraId="1F6EC893" w14:textId="77777777" w:rsidTr="00176580">
        <w:tc>
          <w:tcPr>
            <w:tcW w:w="560" w:type="dxa"/>
          </w:tcPr>
          <w:p w14:paraId="62DEC4EE"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11.</w:t>
            </w:r>
          </w:p>
        </w:tc>
        <w:tc>
          <w:tcPr>
            <w:tcW w:w="2314" w:type="dxa"/>
          </w:tcPr>
          <w:p w14:paraId="1735CFFB"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 xml:space="preserve">Pakiet programów zdrowotnych - dietetyk, kardiolog, </w:t>
            </w:r>
            <w:proofErr w:type="spellStart"/>
            <w:r w:rsidRPr="00BA395F">
              <w:rPr>
                <w:rFonts w:ascii="Daytona" w:hAnsi="Daytona" w:cstheme="minorHAnsi"/>
                <w:sz w:val="18"/>
                <w:szCs w:val="18"/>
              </w:rPr>
              <w:t>hipertensjolog</w:t>
            </w:r>
            <w:proofErr w:type="spellEnd"/>
            <w:r w:rsidRPr="00BA395F">
              <w:rPr>
                <w:rFonts w:ascii="Daytona" w:hAnsi="Daytona" w:cstheme="minorHAnsi"/>
                <w:sz w:val="18"/>
                <w:szCs w:val="18"/>
              </w:rPr>
              <w:t xml:space="preserve">, diabetolog, psychiatra, </w:t>
            </w:r>
            <w:proofErr w:type="spellStart"/>
            <w:r w:rsidRPr="00BA395F">
              <w:rPr>
                <w:rFonts w:ascii="Daytona" w:hAnsi="Daytona" w:cstheme="minorHAnsi"/>
                <w:sz w:val="18"/>
                <w:szCs w:val="18"/>
              </w:rPr>
              <w:t>podolog</w:t>
            </w:r>
            <w:proofErr w:type="spellEnd"/>
          </w:p>
        </w:tc>
        <w:tc>
          <w:tcPr>
            <w:tcW w:w="1521" w:type="dxa"/>
          </w:tcPr>
          <w:p w14:paraId="06788AC8" w14:textId="77777777" w:rsidR="002C427F" w:rsidRPr="00BA395F" w:rsidRDefault="002C427F" w:rsidP="00176580">
            <w:pPr>
              <w:pStyle w:val="Akapitzlist"/>
              <w:ind w:left="0"/>
              <w:rPr>
                <w:rFonts w:ascii="Daytona" w:hAnsi="Daytona" w:cstheme="minorHAnsi"/>
                <w:sz w:val="18"/>
                <w:szCs w:val="18"/>
              </w:rPr>
            </w:pPr>
          </w:p>
        </w:tc>
        <w:tc>
          <w:tcPr>
            <w:tcW w:w="1134" w:type="dxa"/>
          </w:tcPr>
          <w:p w14:paraId="5970CFC7" w14:textId="77777777" w:rsidR="002C427F" w:rsidRPr="00BA395F" w:rsidRDefault="002C427F" w:rsidP="00176580">
            <w:pPr>
              <w:pStyle w:val="Akapitzlist"/>
              <w:ind w:left="0"/>
              <w:rPr>
                <w:rFonts w:ascii="Daytona" w:hAnsi="Daytona" w:cstheme="minorHAnsi"/>
                <w:sz w:val="18"/>
                <w:szCs w:val="18"/>
              </w:rPr>
            </w:pPr>
          </w:p>
        </w:tc>
        <w:tc>
          <w:tcPr>
            <w:tcW w:w="1134" w:type="dxa"/>
          </w:tcPr>
          <w:p w14:paraId="57DFFD2D" w14:textId="77777777" w:rsidR="002C427F" w:rsidRPr="00BA395F" w:rsidRDefault="002C427F" w:rsidP="00176580">
            <w:pPr>
              <w:pStyle w:val="Akapitzlist"/>
              <w:ind w:left="0"/>
              <w:rPr>
                <w:rFonts w:ascii="Daytona" w:hAnsi="Daytona" w:cstheme="minorHAnsi"/>
                <w:sz w:val="18"/>
                <w:szCs w:val="18"/>
              </w:rPr>
            </w:pPr>
          </w:p>
        </w:tc>
        <w:tc>
          <w:tcPr>
            <w:tcW w:w="1701" w:type="dxa"/>
          </w:tcPr>
          <w:p w14:paraId="4700992A" w14:textId="77777777" w:rsidR="002C427F" w:rsidRPr="00BA395F" w:rsidRDefault="002C427F" w:rsidP="00176580">
            <w:pPr>
              <w:pStyle w:val="Akapitzlist"/>
              <w:ind w:left="0"/>
              <w:rPr>
                <w:rFonts w:ascii="Daytona" w:hAnsi="Daytona" w:cstheme="minorHAnsi"/>
                <w:sz w:val="18"/>
                <w:szCs w:val="18"/>
              </w:rPr>
            </w:pPr>
          </w:p>
        </w:tc>
        <w:tc>
          <w:tcPr>
            <w:tcW w:w="1276" w:type="dxa"/>
          </w:tcPr>
          <w:p w14:paraId="7D00B6B9" w14:textId="77777777" w:rsidR="002C427F" w:rsidRPr="00BA395F" w:rsidRDefault="002C427F" w:rsidP="00176580">
            <w:pPr>
              <w:pStyle w:val="Akapitzlist"/>
              <w:ind w:left="0"/>
              <w:rPr>
                <w:rFonts w:ascii="Daytona" w:hAnsi="Daytona" w:cstheme="minorHAnsi"/>
                <w:sz w:val="18"/>
                <w:szCs w:val="18"/>
              </w:rPr>
            </w:pPr>
          </w:p>
        </w:tc>
      </w:tr>
      <w:tr w:rsidR="002C427F" w:rsidRPr="00BA395F" w14:paraId="4637C67D" w14:textId="77777777" w:rsidTr="00176580">
        <w:tc>
          <w:tcPr>
            <w:tcW w:w="560" w:type="dxa"/>
          </w:tcPr>
          <w:p w14:paraId="7811827F"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12.</w:t>
            </w:r>
          </w:p>
        </w:tc>
        <w:tc>
          <w:tcPr>
            <w:tcW w:w="2314" w:type="dxa"/>
          </w:tcPr>
          <w:p w14:paraId="52C82CD5"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Mobilny pakiet usług informatycznych</w:t>
            </w:r>
          </w:p>
        </w:tc>
        <w:tc>
          <w:tcPr>
            <w:tcW w:w="1521" w:type="dxa"/>
          </w:tcPr>
          <w:p w14:paraId="646CDA64" w14:textId="77777777" w:rsidR="002C427F" w:rsidRPr="00BA395F" w:rsidRDefault="002C427F" w:rsidP="00176580">
            <w:pPr>
              <w:pStyle w:val="Akapitzlist"/>
              <w:ind w:left="0"/>
              <w:rPr>
                <w:rFonts w:ascii="Daytona" w:hAnsi="Daytona" w:cstheme="minorHAnsi"/>
                <w:sz w:val="18"/>
                <w:szCs w:val="18"/>
              </w:rPr>
            </w:pPr>
          </w:p>
        </w:tc>
        <w:tc>
          <w:tcPr>
            <w:tcW w:w="1134" w:type="dxa"/>
          </w:tcPr>
          <w:p w14:paraId="3F032790" w14:textId="77777777" w:rsidR="002C427F" w:rsidRPr="00BA395F" w:rsidRDefault="002C427F" w:rsidP="00176580">
            <w:pPr>
              <w:pStyle w:val="Akapitzlist"/>
              <w:ind w:left="0"/>
              <w:rPr>
                <w:rFonts w:ascii="Daytona" w:hAnsi="Daytona" w:cstheme="minorHAnsi"/>
                <w:sz w:val="18"/>
                <w:szCs w:val="18"/>
              </w:rPr>
            </w:pPr>
          </w:p>
        </w:tc>
        <w:tc>
          <w:tcPr>
            <w:tcW w:w="1134" w:type="dxa"/>
          </w:tcPr>
          <w:p w14:paraId="7711951A" w14:textId="77777777" w:rsidR="002C427F" w:rsidRPr="00BA395F" w:rsidRDefault="002C427F" w:rsidP="00176580">
            <w:pPr>
              <w:pStyle w:val="Akapitzlist"/>
              <w:ind w:left="0"/>
              <w:rPr>
                <w:rFonts w:ascii="Daytona" w:hAnsi="Daytona" w:cstheme="minorHAnsi"/>
                <w:sz w:val="18"/>
                <w:szCs w:val="18"/>
              </w:rPr>
            </w:pPr>
          </w:p>
        </w:tc>
        <w:tc>
          <w:tcPr>
            <w:tcW w:w="1701" w:type="dxa"/>
          </w:tcPr>
          <w:p w14:paraId="789205D2" w14:textId="77777777" w:rsidR="002C427F" w:rsidRPr="00BA395F" w:rsidRDefault="002C427F" w:rsidP="00176580">
            <w:pPr>
              <w:pStyle w:val="Akapitzlist"/>
              <w:ind w:left="0"/>
              <w:rPr>
                <w:rFonts w:ascii="Daytona" w:hAnsi="Daytona" w:cstheme="minorHAnsi"/>
                <w:sz w:val="18"/>
                <w:szCs w:val="18"/>
              </w:rPr>
            </w:pPr>
          </w:p>
        </w:tc>
        <w:tc>
          <w:tcPr>
            <w:tcW w:w="1276" w:type="dxa"/>
          </w:tcPr>
          <w:p w14:paraId="14F64167" w14:textId="77777777" w:rsidR="002C427F" w:rsidRPr="00BA395F" w:rsidRDefault="002C427F" w:rsidP="00176580">
            <w:pPr>
              <w:pStyle w:val="Akapitzlist"/>
              <w:ind w:left="0"/>
              <w:rPr>
                <w:rFonts w:ascii="Daytona" w:hAnsi="Daytona" w:cstheme="minorHAnsi"/>
                <w:sz w:val="18"/>
                <w:szCs w:val="18"/>
              </w:rPr>
            </w:pPr>
          </w:p>
        </w:tc>
      </w:tr>
    </w:tbl>
    <w:p w14:paraId="64C67A7B" w14:textId="77777777" w:rsidR="002C427F" w:rsidRPr="00BA395F" w:rsidRDefault="002C427F" w:rsidP="002C427F">
      <w:pPr>
        <w:rPr>
          <w:rFonts w:ascii="Daytona" w:hAnsi="Daytona" w:cstheme="minorHAnsi"/>
          <w:sz w:val="18"/>
          <w:szCs w:val="18"/>
        </w:rPr>
      </w:pPr>
    </w:p>
    <w:p w14:paraId="2D55AF0E" w14:textId="77777777" w:rsidR="002C427F" w:rsidRPr="00BA395F" w:rsidRDefault="002C427F" w:rsidP="002C427F">
      <w:pPr>
        <w:rPr>
          <w:rFonts w:ascii="Daytona" w:hAnsi="Daytona" w:cstheme="minorHAnsi"/>
          <w:b/>
          <w:bCs/>
          <w:sz w:val="18"/>
          <w:szCs w:val="18"/>
        </w:rPr>
      </w:pPr>
      <w:r w:rsidRPr="00BA395F">
        <w:rPr>
          <w:rFonts w:ascii="Daytona" w:hAnsi="Daytona" w:cstheme="minorHAnsi"/>
          <w:b/>
          <w:bCs/>
          <w:sz w:val="18"/>
          <w:szCs w:val="18"/>
        </w:rPr>
        <w:t>OBSZAR PROBLEMOWY: RODZINA</w:t>
      </w:r>
    </w:p>
    <w:tbl>
      <w:tblPr>
        <w:tblStyle w:val="Tabela-Siatka"/>
        <w:tblW w:w="9781" w:type="dxa"/>
        <w:tblInd w:w="-714" w:type="dxa"/>
        <w:tblLayout w:type="fixed"/>
        <w:tblLook w:val="04A0" w:firstRow="1" w:lastRow="0" w:firstColumn="1" w:lastColumn="0" w:noHBand="0" w:noVBand="1"/>
      </w:tblPr>
      <w:tblGrid>
        <w:gridCol w:w="560"/>
        <w:gridCol w:w="2417"/>
        <w:gridCol w:w="1560"/>
        <w:gridCol w:w="1134"/>
        <w:gridCol w:w="1134"/>
        <w:gridCol w:w="1701"/>
        <w:gridCol w:w="1275"/>
      </w:tblGrid>
      <w:tr w:rsidR="002C427F" w:rsidRPr="00BA395F" w14:paraId="3145F774" w14:textId="77777777" w:rsidTr="00176580">
        <w:tc>
          <w:tcPr>
            <w:tcW w:w="560" w:type="dxa"/>
          </w:tcPr>
          <w:p w14:paraId="4B2974EA" w14:textId="77777777" w:rsidR="002C427F" w:rsidRPr="00BA395F" w:rsidRDefault="002C427F" w:rsidP="00176580">
            <w:pPr>
              <w:pStyle w:val="Akapitzlist"/>
              <w:ind w:left="0"/>
              <w:rPr>
                <w:rFonts w:ascii="Daytona" w:hAnsi="Daytona" w:cstheme="minorHAnsi"/>
                <w:sz w:val="18"/>
                <w:szCs w:val="18"/>
              </w:rPr>
            </w:pPr>
          </w:p>
        </w:tc>
        <w:tc>
          <w:tcPr>
            <w:tcW w:w="2417" w:type="dxa"/>
          </w:tcPr>
          <w:p w14:paraId="10772421" w14:textId="77777777" w:rsidR="002C427F" w:rsidRPr="00BA395F" w:rsidRDefault="002C427F" w:rsidP="00176580">
            <w:pPr>
              <w:pStyle w:val="Akapitzlist"/>
              <w:ind w:left="0"/>
              <w:rPr>
                <w:rFonts w:ascii="Daytona" w:hAnsi="Daytona" w:cstheme="minorHAnsi"/>
                <w:sz w:val="18"/>
                <w:szCs w:val="18"/>
              </w:rPr>
            </w:pPr>
          </w:p>
        </w:tc>
        <w:tc>
          <w:tcPr>
            <w:tcW w:w="1560" w:type="dxa"/>
          </w:tcPr>
          <w:p w14:paraId="45B1C7C6"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A</w:t>
            </w:r>
          </w:p>
        </w:tc>
        <w:tc>
          <w:tcPr>
            <w:tcW w:w="1134" w:type="dxa"/>
          </w:tcPr>
          <w:p w14:paraId="5049E333"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B</w:t>
            </w:r>
          </w:p>
        </w:tc>
        <w:tc>
          <w:tcPr>
            <w:tcW w:w="1134" w:type="dxa"/>
          </w:tcPr>
          <w:p w14:paraId="3D9E076D"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C</w:t>
            </w:r>
          </w:p>
        </w:tc>
        <w:tc>
          <w:tcPr>
            <w:tcW w:w="1701" w:type="dxa"/>
          </w:tcPr>
          <w:p w14:paraId="728FA9A6"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D</w:t>
            </w:r>
          </w:p>
        </w:tc>
        <w:tc>
          <w:tcPr>
            <w:tcW w:w="1275" w:type="dxa"/>
          </w:tcPr>
          <w:p w14:paraId="0C6C4955"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E</w:t>
            </w:r>
          </w:p>
        </w:tc>
      </w:tr>
      <w:tr w:rsidR="002C427F" w:rsidRPr="00BA395F" w14:paraId="6DDAFCFE" w14:textId="77777777" w:rsidTr="00176580">
        <w:tc>
          <w:tcPr>
            <w:tcW w:w="560" w:type="dxa"/>
          </w:tcPr>
          <w:p w14:paraId="6432F21C"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Nr</w:t>
            </w:r>
          </w:p>
        </w:tc>
        <w:tc>
          <w:tcPr>
            <w:tcW w:w="2417" w:type="dxa"/>
          </w:tcPr>
          <w:p w14:paraId="117EF544" w14:textId="77777777" w:rsidR="002C427F" w:rsidRPr="00BA395F" w:rsidRDefault="002C427F" w:rsidP="00176580">
            <w:pPr>
              <w:pStyle w:val="Akapitzlist"/>
              <w:ind w:left="0"/>
              <w:rPr>
                <w:rFonts w:ascii="Daytona" w:hAnsi="Daytona" w:cstheme="minorHAnsi"/>
                <w:sz w:val="18"/>
                <w:szCs w:val="18"/>
              </w:rPr>
            </w:pPr>
          </w:p>
        </w:tc>
        <w:tc>
          <w:tcPr>
            <w:tcW w:w="1560" w:type="dxa"/>
          </w:tcPr>
          <w:p w14:paraId="4E93E40E"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tak</w:t>
            </w:r>
          </w:p>
        </w:tc>
        <w:tc>
          <w:tcPr>
            <w:tcW w:w="1134" w:type="dxa"/>
          </w:tcPr>
          <w:p w14:paraId="1AA0C953"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tak</w:t>
            </w:r>
          </w:p>
        </w:tc>
        <w:tc>
          <w:tcPr>
            <w:tcW w:w="1134" w:type="dxa"/>
          </w:tcPr>
          <w:p w14:paraId="25583FA2"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Raczej nie</w:t>
            </w:r>
          </w:p>
        </w:tc>
        <w:tc>
          <w:tcPr>
            <w:tcW w:w="1701" w:type="dxa"/>
          </w:tcPr>
          <w:p w14:paraId="458DF275"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Zdecydowanie nie</w:t>
            </w:r>
          </w:p>
        </w:tc>
        <w:tc>
          <w:tcPr>
            <w:tcW w:w="1275" w:type="dxa"/>
          </w:tcPr>
          <w:p w14:paraId="719B4CB7" w14:textId="77777777" w:rsidR="002C427F" w:rsidRPr="00BA395F" w:rsidRDefault="002C427F" w:rsidP="00176580">
            <w:pPr>
              <w:pStyle w:val="Akapitzlist"/>
              <w:ind w:left="0"/>
              <w:rPr>
                <w:rFonts w:ascii="Daytona" w:hAnsi="Daytona" w:cstheme="minorHAnsi"/>
                <w:noProof/>
                <w:sz w:val="18"/>
                <w:szCs w:val="18"/>
              </w:rPr>
            </w:pPr>
            <w:r w:rsidRPr="00BA395F">
              <w:rPr>
                <w:rFonts w:ascii="Daytona" w:hAnsi="Daytona" w:cstheme="minorHAnsi"/>
                <w:noProof/>
                <w:sz w:val="18"/>
                <w:szCs w:val="18"/>
              </w:rPr>
              <w:t>Trudno powiedzieć</w:t>
            </w:r>
          </w:p>
        </w:tc>
      </w:tr>
      <w:tr w:rsidR="002C427F" w:rsidRPr="00BA395F" w14:paraId="04BFF5D7" w14:textId="77777777" w:rsidTr="00176580">
        <w:tc>
          <w:tcPr>
            <w:tcW w:w="560" w:type="dxa"/>
          </w:tcPr>
          <w:p w14:paraId="05288780"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13.</w:t>
            </w:r>
          </w:p>
        </w:tc>
        <w:tc>
          <w:tcPr>
            <w:tcW w:w="2417" w:type="dxa"/>
          </w:tcPr>
          <w:p w14:paraId="7EE2EA46"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 xml:space="preserve">Pakiet poradnictwa specjalistycznego  - psycholog dziecięcy, psychoterapeuta, terapeuta uzależnień dzieci </w:t>
            </w:r>
            <w:r w:rsidRPr="00BA395F">
              <w:rPr>
                <w:rFonts w:ascii="Daytona" w:hAnsi="Daytona" w:cstheme="minorHAnsi"/>
                <w:sz w:val="18"/>
                <w:szCs w:val="18"/>
              </w:rPr>
              <w:br/>
              <w:t>i młodzieży</w:t>
            </w:r>
          </w:p>
        </w:tc>
        <w:tc>
          <w:tcPr>
            <w:tcW w:w="1560" w:type="dxa"/>
          </w:tcPr>
          <w:p w14:paraId="62428925" w14:textId="77777777" w:rsidR="002C427F" w:rsidRPr="00BA395F" w:rsidRDefault="002C427F" w:rsidP="00176580">
            <w:pPr>
              <w:pStyle w:val="Akapitzlist"/>
              <w:ind w:left="0"/>
              <w:rPr>
                <w:rFonts w:ascii="Daytona" w:hAnsi="Daytona" w:cstheme="minorHAnsi"/>
                <w:sz w:val="18"/>
                <w:szCs w:val="18"/>
              </w:rPr>
            </w:pPr>
          </w:p>
        </w:tc>
        <w:tc>
          <w:tcPr>
            <w:tcW w:w="1134" w:type="dxa"/>
          </w:tcPr>
          <w:p w14:paraId="2D944B40" w14:textId="77777777" w:rsidR="002C427F" w:rsidRPr="00BA395F" w:rsidRDefault="002C427F" w:rsidP="00176580">
            <w:pPr>
              <w:pStyle w:val="Akapitzlist"/>
              <w:ind w:left="0"/>
              <w:rPr>
                <w:rFonts w:ascii="Daytona" w:hAnsi="Daytona" w:cstheme="minorHAnsi"/>
                <w:sz w:val="18"/>
                <w:szCs w:val="18"/>
              </w:rPr>
            </w:pPr>
          </w:p>
        </w:tc>
        <w:tc>
          <w:tcPr>
            <w:tcW w:w="1134" w:type="dxa"/>
          </w:tcPr>
          <w:p w14:paraId="2D17A4ED" w14:textId="77777777" w:rsidR="002C427F" w:rsidRPr="00BA395F" w:rsidRDefault="002C427F" w:rsidP="00176580">
            <w:pPr>
              <w:pStyle w:val="Akapitzlist"/>
              <w:ind w:left="0"/>
              <w:rPr>
                <w:rFonts w:ascii="Daytona" w:hAnsi="Daytona" w:cstheme="minorHAnsi"/>
                <w:sz w:val="18"/>
                <w:szCs w:val="18"/>
              </w:rPr>
            </w:pPr>
          </w:p>
        </w:tc>
        <w:tc>
          <w:tcPr>
            <w:tcW w:w="1701" w:type="dxa"/>
          </w:tcPr>
          <w:p w14:paraId="7F1EE74B" w14:textId="77777777" w:rsidR="002C427F" w:rsidRPr="00BA395F" w:rsidRDefault="002C427F" w:rsidP="00176580">
            <w:pPr>
              <w:pStyle w:val="Akapitzlist"/>
              <w:ind w:left="0"/>
              <w:rPr>
                <w:rFonts w:ascii="Daytona" w:hAnsi="Daytona" w:cstheme="minorHAnsi"/>
                <w:sz w:val="18"/>
                <w:szCs w:val="18"/>
              </w:rPr>
            </w:pPr>
          </w:p>
        </w:tc>
        <w:tc>
          <w:tcPr>
            <w:tcW w:w="1275" w:type="dxa"/>
          </w:tcPr>
          <w:p w14:paraId="5F9C2839" w14:textId="77777777" w:rsidR="002C427F" w:rsidRPr="00BA395F" w:rsidRDefault="002C427F" w:rsidP="00176580">
            <w:pPr>
              <w:pStyle w:val="Akapitzlist"/>
              <w:ind w:left="0"/>
              <w:rPr>
                <w:rFonts w:ascii="Daytona" w:hAnsi="Daytona" w:cstheme="minorHAnsi"/>
                <w:sz w:val="18"/>
                <w:szCs w:val="18"/>
              </w:rPr>
            </w:pPr>
          </w:p>
        </w:tc>
      </w:tr>
      <w:tr w:rsidR="002C427F" w:rsidRPr="00BA395F" w14:paraId="5B4C479A" w14:textId="77777777" w:rsidTr="00176580">
        <w:tc>
          <w:tcPr>
            <w:tcW w:w="560" w:type="dxa"/>
          </w:tcPr>
          <w:p w14:paraId="5346F87E"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14.</w:t>
            </w:r>
          </w:p>
        </w:tc>
        <w:tc>
          <w:tcPr>
            <w:tcW w:w="2417" w:type="dxa"/>
          </w:tcPr>
          <w:p w14:paraId="64B7ED3C"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 xml:space="preserve">Pakiet usług           dla dzieci ze specjalnymi potrzebami -  integracja sensoryczna, hipoterapia, </w:t>
            </w:r>
            <w:proofErr w:type="spellStart"/>
            <w:r w:rsidRPr="00BA395F">
              <w:rPr>
                <w:rFonts w:ascii="Daytona" w:hAnsi="Daytona" w:cstheme="minorHAnsi"/>
                <w:sz w:val="18"/>
                <w:szCs w:val="18"/>
              </w:rPr>
              <w:t>dogoterapia</w:t>
            </w:r>
            <w:proofErr w:type="spellEnd"/>
          </w:p>
        </w:tc>
        <w:tc>
          <w:tcPr>
            <w:tcW w:w="1560" w:type="dxa"/>
          </w:tcPr>
          <w:p w14:paraId="7F151379" w14:textId="77777777" w:rsidR="002C427F" w:rsidRPr="00BA395F" w:rsidRDefault="002C427F" w:rsidP="00176580">
            <w:pPr>
              <w:pStyle w:val="Akapitzlist"/>
              <w:ind w:left="0"/>
              <w:rPr>
                <w:rFonts w:ascii="Daytona" w:hAnsi="Daytona" w:cstheme="minorHAnsi"/>
                <w:sz w:val="18"/>
                <w:szCs w:val="18"/>
              </w:rPr>
            </w:pPr>
          </w:p>
        </w:tc>
        <w:tc>
          <w:tcPr>
            <w:tcW w:w="1134" w:type="dxa"/>
          </w:tcPr>
          <w:p w14:paraId="669912C0" w14:textId="77777777" w:rsidR="002C427F" w:rsidRPr="00BA395F" w:rsidRDefault="002C427F" w:rsidP="00176580">
            <w:pPr>
              <w:pStyle w:val="Akapitzlist"/>
              <w:ind w:left="0"/>
              <w:rPr>
                <w:rFonts w:ascii="Daytona" w:hAnsi="Daytona" w:cstheme="minorHAnsi"/>
                <w:sz w:val="18"/>
                <w:szCs w:val="18"/>
              </w:rPr>
            </w:pPr>
          </w:p>
        </w:tc>
        <w:tc>
          <w:tcPr>
            <w:tcW w:w="1134" w:type="dxa"/>
          </w:tcPr>
          <w:p w14:paraId="19712B17" w14:textId="77777777" w:rsidR="002C427F" w:rsidRPr="00BA395F" w:rsidRDefault="002C427F" w:rsidP="00176580">
            <w:pPr>
              <w:pStyle w:val="Akapitzlist"/>
              <w:ind w:left="0"/>
              <w:rPr>
                <w:rFonts w:ascii="Daytona" w:hAnsi="Daytona" w:cstheme="minorHAnsi"/>
                <w:sz w:val="18"/>
                <w:szCs w:val="18"/>
              </w:rPr>
            </w:pPr>
          </w:p>
        </w:tc>
        <w:tc>
          <w:tcPr>
            <w:tcW w:w="1701" w:type="dxa"/>
          </w:tcPr>
          <w:p w14:paraId="258ED4F1" w14:textId="77777777" w:rsidR="002C427F" w:rsidRPr="00BA395F" w:rsidRDefault="002C427F" w:rsidP="00176580">
            <w:pPr>
              <w:pStyle w:val="Akapitzlist"/>
              <w:ind w:left="0"/>
              <w:rPr>
                <w:rFonts w:ascii="Daytona" w:hAnsi="Daytona" w:cstheme="minorHAnsi"/>
                <w:sz w:val="18"/>
                <w:szCs w:val="18"/>
              </w:rPr>
            </w:pPr>
          </w:p>
        </w:tc>
        <w:tc>
          <w:tcPr>
            <w:tcW w:w="1275" w:type="dxa"/>
          </w:tcPr>
          <w:p w14:paraId="738BF53E" w14:textId="77777777" w:rsidR="002C427F" w:rsidRPr="00BA395F" w:rsidRDefault="002C427F" w:rsidP="00176580">
            <w:pPr>
              <w:pStyle w:val="Akapitzlist"/>
              <w:ind w:left="0"/>
              <w:rPr>
                <w:rFonts w:ascii="Daytona" w:hAnsi="Daytona" w:cstheme="minorHAnsi"/>
                <w:sz w:val="18"/>
                <w:szCs w:val="18"/>
              </w:rPr>
            </w:pPr>
          </w:p>
        </w:tc>
      </w:tr>
      <w:tr w:rsidR="002C427F" w:rsidRPr="00BA395F" w14:paraId="569FF585" w14:textId="77777777" w:rsidTr="00176580">
        <w:tc>
          <w:tcPr>
            <w:tcW w:w="560" w:type="dxa"/>
          </w:tcPr>
          <w:p w14:paraId="1863D75C"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15.</w:t>
            </w:r>
          </w:p>
        </w:tc>
        <w:tc>
          <w:tcPr>
            <w:tcW w:w="2417" w:type="dxa"/>
          </w:tcPr>
          <w:p w14:paraId="494993ED"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Grupa wsparcia        dla rodzin doświadczających przemocy</w:t>
            </w:r>
          </w:p>
        </w:tc>
        <w:tc>
          <w:tcPr>
            <w:tcW w:w="1560" w:type="dxa"/>
          </w:tcPr>
          <w:p w14:paraId="26BCCB15" w14:textId="77777777" w:rsidR="002C427F" w:rsidRPr="00BA395F" w:rsidRDefault="002C427F" w:rsidP="00176580">
            <w:pPr>
              <w:pStyle w:val="Akapitzlist"/>
              <w:ind w:left="0"/>
              <w:rPr>
                <w:rFonts w:ascii="Daytona" w:hAnsi="Daytona" w:cstheme="minorHAnsi"/>
                <w:sz w:val="18"/>
                <w:szCs w:val="18"/>
              </w:rPr>
            </w:pPr>
          </w:p>
        </w:tc>
        <w:tc>
          <w:tcPr>
            <w:tcW w:w="1134" w:type="dxa"/>
          </w:tcPr>
          <w:p w14:paraId="33C7B241" w14:textId="77777777" w:rsidR="002C427F" w:rsidRPr="00BA395F" w:rsidRDefault="002C427F" w:rsidP="00176580">
            <w:pPr>
              <w:pStyle w:val="Akapitzlist"/>
              <w:ind w:left="0"/>
              <w:rPr>
                <w:rFonts w:ascii="Daytona" w:hAnsi="Daytona" w:cstheme="minorHAnsi"/>
                <w:sz w:val="18"/>
                <w:szCs w:val="18"/>
              </w:rPr>
            </w:pPr>
          </w:p>
        </w:tc>
        <w:tc>
          <w:tcPr>
            <w:tcW w:w="1134" w:type="dxa"/>
          </w:tcPr>
          <w:p w14:paraId="0F0E4859" w14:textId="77777777" w:rsidR="002C427F" w:rsidRPr="00BA395F" w:rsidRDefault="002C427F" w:rsidP="00176580">
            <w:pPr>
              <w:pStyle w:val="Akapitzlist"/>
              <w:ind w:left="0"/>
              <w:rPr>
                <w:rFonts w:ascii="Daytona" w:hAnsi="Daytona" w:cstheme="minorHAnsi"/>
                <w:sz w:val="18"/>
                <w:szCs w:val="18"/>
              </w:rPr>
            </w:pPr>
          </w:p>
        </w:tc>
        <w:tc>
          <w:tcPr>
            <w:tcW w:w="1701" w:type="dxa"/>
          </w:tcPr>
          <w:p w14:paraId="31FA44EA" w14:textId="77777777" w:rsidR="002C427F" w:rsidRPr="00BA395F" w:rsidRDefault="002C427F" w:rsidP="00176580">
            <w:pPr>
              <w:pStyle w:val="Akapitzlist"/>
              <w:ind w:left="0"/>
              <w:rPr>
                <w:rFonts w:ascii="Daytona" w:hAnsi="Daytona" w:cstheme="minorHAnsi"/>
                <w:sz w:val="18"/>
                <w:szCs w:val="18"/>
              </w:rPr>
            </w:pPr>
          </w:p>
        </w:tc>
        <w:tc>
          <w:tcPr>
            <w:tcW w:w="1275" w:type="dxa"/>
          </w:tcPr>
          <w:p w14:paraId="6932A2E4" w14:textId="77777777" w:rsidR="002C427F" w:rsidRPr="00BA395F" w:rsidRDefault="002C427F" w:rsidP="00176580">
            <w:pPr>
              <w:pStyle w:val="Akapitzlist"/>
              <w:ind w:left="0"/>
              <w:rPr>
                <w:rFonts w:ascii="Daytona" w:hAnsi="Daytona" w:cstheme="minorHAnsi"/>
                <w:sz w:val="18"/>
                <w:szCs w:val="18"/>
              </w:rPr>
            </w:pPr>
          </w:p>
        </w:tc>
      </w:tr>
      <w:tr w:rsidR="002C427F" w:rsidRPr="00BA395F" w14:paraId="719C9E0B" w14:textId="77777777" w:rsidTr="00176580">
        <w:tc>
          <w:tcPr>
            <w:tcW w:w="560" w:type="dxa"/>
          </w:tcPr>
          <w:p w14:paraId="519AD059" w14:textId="77777777" w:rsidR="002C427F" w:rsidRPr="00BA395F" w:rsidRDefault="002C427F" w:rsidP="00176580">
            <w:pPr>
              <w:pStyle w:val="Akapitzlist"/>
              <w:ind w:left="0"/>
              <w:rPr>
                <w:rFonts w:ascii="Daytona" w:hAnsi="Daytona" w:cstheme="minorHAnsi"/>
                <w:sz w:val="18"/>
                <w:szCs w:val="18"/>
              </w:rPr>
            </w:pPr>
            <w:r w:rsidRPr="00BA395F">
              <w:rPr>
                <w:rFonts w:ascii="Daytona" w:hAnsi="Daytona" w:cstheme="minorHAnsi"/>
                <w:sz w:val="18"/>
                <w:szCs w:val="18"/>
              </w:rPr>
              <w:t>16.</w:t>
            </w:r>
          </w:p>
        </w:tc>
        <w:tc>
          <w:tcPr>
            <w:tcW w:w="2417" w:type="dxa"/>
          </w:tcPr>
          <w:p w14:paraId="3B37C8CA" w14:textId="77777777" w:rsidR="002C427F" w:rsidRPr="00BA395F" w:rsidRDefault="002C427F" w:rsidP="00176580">
            <w:pPr>
              <w:rPr>
                <w:rFonts w:ascii="Daytona" w:hAnsi="Daytona" w:cstheme="minorHAnsi"/>
                <w:sz w:val="18"/>
                <w:szCs w:val="18"/>
              </w:rPr>
            </w:pPr>
            <w:r w:rsidRPr="00BA395F">
              <w:rPr>
                <w:rFonts w:ascii="Daytona" w:hAnsi="Daytona" w:cstheme="minorHAnsi"/>
                <w:sz w:val="18"/>
                <w:szCs w:val="18"/>
              </w:rPr>
              <w:t>Tworzenie i rozwój Klubów Sąsiedzkich</w:t>
            </w:r>
          </w:p>
        </w:tc>
        <w:tc>
          <w:tcPr>
            <w:tcW w:w="1560" w:type="dxa"/>
          </w:tcPr>
          <w:p w14:paraId="661EBAC8" w14:textId="77777777" w:rsidR="002C427F" w:rsidRPr="00BA395F" w:rsidRDefault="002C427F" w:rsidP="00176580">
            <w:pPr>
              <w:pStyle w:val="Akapitzlist"/>
              <w:ind w:left="0"/>
              <w:rPr>
                <w:rFonts w:ascii="Daytona" w:hAnsi="Daytona" w:cstheme="minorHAnsi"/>
                <w:sz w:val="18"/>
                <w:szCs w:val="18"/>
              </w:rPr>
            </w:pPr>
          </w:p>
        </w:tc>
        <w:tc>
          <w:tcPr>
            <w:tcW w:w="1134" w:type="dxa"/>
          </w:tcPr>
          <w:p w14:paraId="43F07CD9" w14:textId="77777777" w:rsidR="002C427F" w:rsidRPr="00BA395F" w:rsidRDefault="002C427F" w:rsidP="00176580">
            <w:pPr>
              <w:pStyle w:val="Akapitzlist"/>
              <w:ind w:left="0"/>
              <w:rPr>
                <w:rFonts w:ascii="Daytona" w:hAnsi="Daytona" w:cstheme="minorHAnsi"/>
                <w:sz w:val="18"/>
                <w:szCs w:val="18"/>
              </w:rPr>
            </w:pPr>
          </w:p>
        </w:tc>
        <w:tc>
          <w:tcPr>
            <w:tcW w:w="1134" w:type="dxa"/>
          </w:tcPr>
          <w:p w14:paraId="7BF263C6" w14:textId="77777777" w:rsidR="002C427F" w:rsidRPr="00BA395F" w:rsidRDefault="002C427F" w:rsidP="00176580">
            <w:pPr>
              <w:pStyle w:val="Akapitzlist"/>
              <w:ind w:left="0"/>
              <w:rPr>
                <w:rFonts w:ascii="Daytona" w:hAnsi="Daytona" w:cstheme="minorHAnsi"/>
                <w:sz w:val="18"/>
                <w:szCs w:val="18"/>
              </w:rPr>
            </w:pPr>
          </w:p>
        </w:tc>
        <w:tc>
          <w:tcPr>
            <w:tcW w:w="1701" w:type="dxa"/>
          </w:tcPr>
          <w:p w14:paraId="1CEAA60F" w14:textId="77777777" w:rsidR="002C427F" w:rsidRPr="00BA395F" w:rsidRDefault="002C427F" w:rsidP="00176580">
            <w:pPr>
              <w:pStyle w:val="Akapitzlist"/>
              <w:ind w:left="0"/>
              <w:rPr>
                <w:rFonts w:ascii="Daytona" w:hAnsi="Daytona" w:cstheme="minorHAnsi"/>
                <w:sz w:val="18"/>
                <w:szCs w:val="18"/>
              </w:rPr>
            </w:pPr>
          </w:p>
        </w:tc>
        <w:tc>
          <w:tcPr>
            <w:tcW w:w="1275" w:type="dxa"/>
          </w:tcPr>
          <w:p w14:paraId="70F13C20" w14:textId="77777777" w:rsidR="002C427F" w:rsidRPr="00BA395F" w:rsidRDefault="002C427F" w:rsidP="00176580">
            <w:pPr>
              <w:pStyle w:val="Akapitzlist"/>
              <w:ind w:left="0"/>
              <w:rPr>
                <w:rFonts w:ascii="Daytona" w:hAnsi="Daytona" w:cstheme="minorHAnsi"/>
                <w:sz w:val="18"/>
                <w:szCs w:val="18"/>
              </w:rPr>
            </w:pPr>
          </w:p>
        </w:tc>
      </w:tr>
    </w:tbl>
    <w:p w14:paraId="2068071B" w14:textId="77777777" w:rsidR="002C427F" w:rsidRPr="00BA395F" w:rsidRDefault="002C427F" w:rsidP="002C427F">
      <w:pPr>
        <w:jc w:val="both"/>
        <w:rPr>
          <w:rFonts w:ascii="Daytona" w:hAnsi="Daytona" w:cstheme="minorHAnsi"/>
          <w:sz w:val="18"/>
          <w:szCs w:val="18"/>
        </w:rPr>
      </w:pPr>
    </w:p>
    <w:p w14:paraId="51E55B11" w14:textId="77777777" w:rsidR="002C427F" w:rsidRPr="00BA395F" w:rsidRDefault="002C427F" w:rsidP="002C427F">
      <w:pPr>
        <w:pStyle w:val="Akapitzlist"/>
        <w:numPr>
          <w:ilvl w:val="0"/>
          <w:numId w:val="17"/>
        </w:numPr>
        <w:jc w:val="both"/>
        <w:rPr>
          <w:rFonts w:ascii="Daytona" w:hAnsi="Daytona" w:cstheme="minorHAnsi"/>
          <w:sz w:val="18"/>
          <w:szCs w:val="18"/>
        </w:rPr>
      </w:pPr>
      <w:r w:rsidRPr="00BA395F">
        <w:rPr>
          <w:rFonts w:ascii="Daytona" w:hAnsi="Daytona" w:cstheme="minorHAnsi"/>
          <w:sz w:val="18"/>
          <w:szCs w:val="18"/>
        </w:rPr>
        <w:t>Która z wymienionych wyżej usług byłaby ważna dla P. osobiście lub dla P. bliskich? Dlaczego?</w:t>
      </w:r>
    </w:p>
    <w:p w14:paraId="66E38738" w14:textId="77777777" w:rsidR="002C427F" w:rsidRPr="00BA395F" w:rsidRDefault="002C427F" w:rsidP="002C427F">
      <w:pPr>
        <w:pStyle w:val="Akapitzlist"/>
        <w:ind w:left="360"/>
        <w:jc w:val="both"/>
        <w:rPr>
          <w:rFonts w:ascii="Daytona" w:hAnsi="Daytona" w:cstheme="minorHAnsi"/>
          <w:sz w:val="18"/>
          <w:szCs w:val="18"/>
        </w:rPr>
      </w:pPr>
    </w:p>
    <w:p w14:paraId="41C76CB3" w14:textId="77777777" w:rsidR="002C427F" w:rsidRPr="00BA395F" w:rsidRDefault="002C427F" w:rsidP="002C427F">
      <w:pPr>
        <w:pStyle w:val="Akapitzlist"/>
        <w:numPr>
          <w:ilvl w:val="0"/>
          <w:numId w:val="17"/>
        </w:numPr>
        <w:jc w:val="both"/>
        <w:rPr>
          <w:rFonts w:ascii="Daytona" w:hAnsi="Daytona" w:cstheme="minorHAnsi"/>
          <w:sz w:val="18"/>
          <w:szCs w:val="18"/>
        </w:rPr>
      </w:pPr>
      <w:r w:rsidRPr="00BA395F">
        <w:rPr>
          <w:rFonts w:ascii="Daytona" w:hAnsi="Daytona" w:cstheme="minorHAnsi"/>
          <w:sz w:val="18"/>
          <w:szCs w:val="18"/>
        </w:rPr>
        <w:t>Jakie inne rozwiązania, usługi, podnoszące jakość życia osób w P. sytuacji życiowej byłyby według P. potrzebne?</w:t>
      </w:r>
    </w:p>
    <w:p w14:paraId="1AA1E473" w14:textId="77777777" w:rsidR="002C427F" w:rsidRPr="00BA395F" w:rsidRDefault="002C427F" w:rsidP="002C427F">
      <w:pPr>
        <w:pStyle w:val="Akapitzlist"/>
        <w:numPr>
          <w:ilvl w:val="0"/>
          <w:numId w:val="17"/>
        </w:numPr>
        <w:rPr>
          <w:rFonts w:ascii="Daytona" w:hAnsi="Daytona" w:cstheme="minorHAnsi"/>
          <w:sz w:val="18"/>
          <w:szCs w:val="18"/>
        </w:rPr>
      </w:pPr>
      <w:r w:rsidRPr="00BA395F">
        <w:rPr>
          <w:rFonts w:ascii="Daytona" w:hAnsi="Daytona" w:cstheme="minorHAnsi"/>
          <w:sz w:val="18"/>
          <w:szCs w:val="18"/>
        </w:rPr>
        <w:lastRenderedPageBreak/>
        <w:t xml:space="preserve">Jakie inne sprawy dotyczące poprawy jakości życia mieszkańców gminy Śrem uznaje P. za ważne? </w:t>
      </w:r>
    </w:p>
    <w:p w14:paraId="4FC5C5F3" w14:textId="77777777" w:rsidR="002C427F" w:rsidRPr="00BA395F" w:rsidRDefault="002C427F" w:rsidP="002C427F">
      <w:pPr>
        <w:pStyle w:val="Akapitzlist"/>
        <w:rPr>
          <w:rFonts w:ascii="Daytona" w:hAnsi="Daytona" w:cstheme="minorHAnsi"/>
          <w:sz w:val="18"/>
          <w:szCs w:val="18"/>
        </w:rPr>
      </w:pPr>
    </w:p>
    <w:p w14:paraId="7147E1A0" w14:textId="77777777" w:rsidR="002C427F" w:rsidRPr="00BA395F" w:rsidRDefault="002C427F" w:rsidP="002C427F">
      <w:pPr>
        <w:rPr>
          <w:rFonts w:ascii="Daytona" w:hAnsi="Daytona" w:cstheme="minorHAnsi"/>
          <w:sz w:val="18"/>
          <w:szCs w:val="18"/>
        </w:rPr>
      </w:pPr>
      <w:r w:rsidRPr="00BA395F">
        <w:rPr>
          <w:rFonts w:ascii="Daytona" w:hAnsi="Daytona" w:cstheme="minorHAnsi"/>
          <w:sz w:val="18"/>
          <w:szCs w:val="18"/>
        </w:rPr>
        <w:t>Metryczka (</w:t>
      </w:r>
      <w:r w:rsidRPr="00BA395F">
        <w:rPr>
          <w:rFonts w:ascii="Daytona" w:hAnsi="Daytona" w:cstheme="minorHAnsi"/>
          <w:i/>
          <w:iCs/>
          <w:sz w:val="18"/>
          <w:szCs w:val="18"/>
        </w:rPr>
        <w:t>proszę zaznaczyć właściwe odpowiedzi</w:t>
      </w:r>
      <w:r w:rsidRPr="00BA395F">
        <w:rPr>
          <w:rFonts w:ascii="Daytona" w:hAnsi="Daytona" w:cstheme="minorHAnsi"/>
          <w:sz w:val="18"/>
          <w:szCs w:val="18"/>
        </w:rPr>
        <w:t>)</w:t>
      </w:r>
    </w:p>
    <w:p w14:paraId="6DA7BBF8" w14:textId="77777777" w:rsidR="002C427F" w:rsidRPr="00BA395F" w:rsidRDefault="002C427F" w:rsidP="002C427F">
      <w:pPr>
        <w:pStyle w:val="Akapitzlist"/>
        <w:numPr>
          <w:ilvl w:val="0"/>
          <w:numId w:val="17"/>
        </w:numPr>
        <w:rPr>
          <w:rFonts w:ascii="Daytona" w:hAnsi="Daytona" w:cstheme="minorHAnsi"/>
          <w:sz w:val="18"/>
          <w:szCs w:val="18"/>
        </w:rPr>
      </w:pPr>
      <w:r w:rsidRPr="00BA395F">
        <w:rPr>
          <w:rFonts w:ascii="Daytona" w:hAnsi="Daytona" w:cstheme="minorHAnsi"/>
          <w:sz w:val="18"/>
          <w:szCs w:val="18"/>
        </w:rPr>
        <w:t xml:space="preserve">Płeć   </w:t>
      </w:r>
    </w:p>
    <w:p w14:paraId="56E31B3E" w14:textId="77777777" w:rsidR="002C427F" w:rsidRPr="00BA395F" w:rsidRDefault="002C427F" w:rsidP="002C427F">
      <w:pPr>
        <w:pStyle w:val="Akapitzlist"/>
        <w:ind w:left="792"/>
        <w:rPr>
          <w:rFonts w:ascii="Daytona" w:hAnsi="Daytona" w:cstheme="minorHAnsi"/>
          <w:sz w:val="18"/>
          <w:szCs w:val="18"/>
        </w:rPr>
      </w:pPr>
      <w:r w:rsidRPr="00BA395F">
        <w:rPr>
          <w:rFonts w:ascii="Daytona" w:hAnsi="Daytona" w:cstheme="minorHAnsi"/>
          <w:sz w:val="18"/>
          <w:szCs w:val="18"/>
        </w:rPr>
        <w:t xml:space="preserve">a) Mężczyzna </w:t>
      </w:r>
    </w:p>
    <w:p w14:paraId="619906FE" w14:textId="77777777" w:rsidR="002C427F" w:rsidRPr="00BA395F" w:rsidRDefault="002C427F" w:rsidP="002C427F">
      <w:pPr>
        <w:pStyle w:val="Akapitzlist"/>
        <w:ind w:left="792"/>
        <w:rPr>
          <w:rFonts w:ascii="Daytona" w:hAnsi="Daytona" w:cstheme="minorHAnsi"/>
          <w:sz w:val="18"/>
          <w:szCs w:val="18"/>
        </w:rPr>
      </w:pPr>
      <w:r w:rsidRPr="00BA395F">
        <w:rPr>
          <w:rFonts w:ascii="Daytona" w:hAnsi="Daytona" w:cstheme="minorHAnsi"/>
          <w:sz w:val="18"/>
          <w:szCs w:val="18"/>
        </w:rPr>
        <w:t>b) Kobieta</w:t>
      </w:r>
    </w:p>
    <w:p w14:paraId="46AE2693" w14:textId="77777777" w:rsidR="002C427F" w:rsidRPr="00BA395F" w:rsidRDefault="002C427F" w:rsidP="002C427F">
      <w:pPr>
        <w:pStyle w:val="Akapitzlist"/>
        <w:ind w:left="792"/>
        <w:rPr>
          <w:rFonts w:ascii="Daytona" w:hAnsi="Daytona" w:cstheme="minorHAnsi"/>
          <w:sz w:val="18"/>
          <w:szCs w:val="18"/>
        </w:rPr>
      </w:pPr>
    </w:p>
    <w:tbl>
      <w:tblPr>
        <w:tblStyle w:val="Tabela-Siatka"/>
        <w:tblpPr w:leftFromText="141" w:rightFromText="141" w:vertAnchor="text" w:horzAnchor="page" w:tblpX="6145" w:tblpY="18"/>
        <w:tblW w:w="0" w:type="auto"/>
        <w:tblLook w:val="04A0" w:firstRow="1" w:lastRow="0" w:firstColumn="1" w:lastColumn="0" w:noHBand="0" w:noVBand="1"/>
      </w:tblPr>
      <w:tblGrid>
        <w:gridCol w:w="374"/>
        <w:gridCol w:w="477"/>
      </w:tblGrid>
      <w:tr w:rsidR="002C427F" w:rsidRPr="00BA395F" w14:paraId="72D9D34C" w14:textId="77777777" w:rsidTr="00176580">
        <w:tc>
          <w:tcPr>
            <w:tcW w:w="374" w:type="dxa"/>
          </w:tcPr>
          <w:p w14:paraId="220AA940" w14:textId="77777777" w:rsidR="002C427F" w:rsidRPr="00BA395F" w:rsidRDefault="002C427F" w:rsidP="00176580">
            <w:pPr>
              <w:pStyle w:val="Akapitzlist"/>
              <w:ind w:left="0"/>
              <w:rPr>
                <w:rFonts w:ascii="Daytona" w:hAnsi="Daytona" w:cstheme="minorHAnsi"/>
                <w:sz w:val="18"/>
                <w:szCs w:val="18"/>
              </w:rPr>
            </w:pPr>
          </w:p>
        </w:tc>
        <w:tc>
          <w:tcPr>
            <w:tcW w:w="477" w:type="dxa"/>
          </w:tcPr>
          <w:p w14:paraId="0E0BB98B" w14:textId="77777777" w:rsidR="002C427F" w:rsidRPr="00BA395F" w:rsidRDefault="002C427F" w:rsidP="00176580">
            <w:pPr>
              <w:pStyle w:val="Akapitzlist"/>
              <w:ind w:left="0"/>
              <w:rPr>
                <w:rFonts w:ascii="Daytona" w:hAnsi="Daytona" w:cstheme="minorHAnsi"/>
                <w:sz w:val="18"/>
                <w:szCs w:val="18"/>
              </w:rPr>
            </w:pPr>
          </w:p>
        </w:tc>
      </w:tr>
    </w:tbl>
    <w:p w14:paraId="298C0797" w14:textId="77777777" w:rsidR="002C427F" w:rsidRPr="00BA395F" w:rsidRDefault="002C427F" w:rsidP="002C427F">
      <w:pPr>
        <w:pStyle w:val="Akapitzlist"/>
        <w:numPr>
          <w:ilvl w:val="0"/>
          <w:numId w:val="17"/>
        </w:numPr>
        <w:rPr>
          <w:rFonts w:ascii="Daytona" w:hAnsi="Daytona" w:cstheme="minorHAnsi"/>
          <w:sz w:val="18"/>
          <w:szCs w:val="18"/>
        </w:rPr>
      </w:pPr>
      <w:r w:rsidRPr="00BA395F">
        <w:rPr>
          <w:rFonts w:ascii="Daytona" w:hAnsi="Daytona" w:cstheme="minorHAnsi"/>
          <w:sz w:val="18"/>
          <w:szCs w:val="18"/>
        </w:rPr>
        <w:t xml:space="preserve">Wiek (liczba ukończonych lat)  </w:t>
      </w:r>
    </w:p>
    <w:p w14:paraId="7C0C04CB" w14:textId="77777777" w:rsidR="002C427F" w:rsidRPr="00BA395F" w:rsidRDefault="002C427F" w:rsidP="002C427F">
      <w:pPr>
        <w:pStyle w:val="Akapitzlist"/>
        <w:ind w:left="792"/>
        <w:rPr>
          <w:rFonts w:ascii="Daytona" w:hAnsi="Daytona" w:cstheme="minorHAnsi"/>
          <w:sz w:val="18"/>
          <w:szCs w:val="18"/>
        </w:rPr>
      </w:pPr>
    </w:p>
    <w:p w14:paraId="7420D0E3" w14:textId="77777777" w:rsidR="002C427F" w:rsidRPr="00BA395F" w:rsidRDefault="002C427F" w:rsidP="002C427F">
      <w:pPr>
        <w:pStyle w:val="Akapitzlist"/>
        <w:numPr>
          <w:ilvl w:val="0"/>
          <w:numId w:val="17"/>
        </w:numPr>
        <w:rPr>
          <w:rFonts w:ascii="Daytona" w:hAnsi="Daytona" w:cstheme="minorHAnsi"/>
          <w:sz w:val="18"/>
          <w:szCs w:val="18"/>
        </w:rPr>
      </w:pPr>
      <w:r w:rsidRPr="00BA395F">
        <w:rPr>
          <w:rFonts w:ascii="Daytona" w:hAnsi="Daytona" w:cstheme="minorHAnsi"/>
          <w:sz w:val="18"/>
          <w:szCs w:val="18"/>
        </w:rPr>
        <w:t>Wykształcenie</w:t>
      </w:r>
    </w:p>
    <w:p w14:paraId="29FA7918" w14:textId="77777777" w:rsidR="002C427F" w:rsidRPr="00BA395F" w:rsidRDefault="002C427F" w:rsidP="002C427F">
      <w:pPr>
        <w:pStyle w:val="Akapitzlist"/>
        <w:numPr>
          <w:ilvl w:val="0"/>
          <w:numId w:val="15"/>
        </w:numPr>
        <w:rPr>
          <w:rFonts w:ascii="Daytona" w:hAnsi="Daytona" w:cstheme="minorHAnsi"/>
          <w:sz w:val="18"/>
          <w:szCs w:val="18"/>
        </w:rPr>
      </w:pPr>
      <w:r w:rsidRPr="00BA395F">
        <w:rPr>
          <w:rFonts w:ascii="Daytona" w:hAnsi="Daytona" w:cstheme="minorHAnsi"/>
          <w:sz w:val="18"/>
          <w:szCs w:val="18"/>
        </w:rPr>
        <w:t>Podstawowe / gimnazjalne</w:t>
      </w:r>
    </w:p>
    <w:p w14:paraId="09046577" w14:textId="77777777" w:rsidR="002C427F" w:rsidRPr="00BA395F" w:rsidRDefault="002C427F" w:rsidP="002C427F">
      <w:pPr>
        <w:pStyle w:val="Akapitzlist"/>
        <w:numPr>
          <w:ilvl w:val="0"/>
          <w:numId w:val="15"/>
        </w:numPr>
        <w:rPr>
          <w:rFonts w:ascii="Daytona" w:hAnsi="Daytona" w:cstheme="minorHAnsi"/>
          <w:sz w:val="18"/>
          <w:szCs w:val="18"/>
        </w:rPr>
      </w:pPr>
      <w:r w:rsidRPr="00BA395F">
        <w:rPr>
          <w:rFonts w:ascii="Daytona" w:hAnsi="Daytona" w:cstheme="minorHAnsi"/>
          <w:sz w:val="18"/>
          <w:szCs w:val="18"/>
        </w:rPr>
        <w:t>Zawodowe</w:t>
      </w:r>
    </w:p>
    <w:p w14:paraId="08B52E3F" w14:textId="77777777" w:rsidR="002C427F" w:rsidRPr="00BA395F" w:rsidRDefault="002C427F" w:rsidP="002C427F">
      <w:pPr>
        <w:pStyle w:val="Akapitzlist"/>
        <w:numPr>
          <w:ilvl w:val="0"/>
          <w:numId w:val="15"/>
        </w:numPr>
        <w:rPr>
          <w:rFonts w:ascii="Daytona" w:hAnsi="Daytona" w:cstheme="minorHAnsi"/>
          <w:sz w:val="18"/>
          <w:szCs w:val="18"/>
        </w:rPr>
      </w:pPr>
      <w:r w:rsidRPr="00BA395F">
        <w:rPr>
          <w:rFonts w:ascii="Daytona" w:hAnsi="Daytona" w:cstheme="minorHAnsi"/>
          <w:sz w:val="18"/>
          <w:szCs w:val="18"/>
        </w:rPr>
        <w:t>Średnie</w:t>
      </w:r>
    </w:p>
    <w:p w14:paraId="29BBDA37" w14:textId="77777777" w:rsidR="002C427F" w:rsidRPr="00BA395F" w:rsidRDefault="002C427F" w:rsidP="002C427F">
      <w:pPr>
        <w:pStyle w:val="Akapitzlist"/>
        <w:numPr>
          <w:ilvl w:val="0"/>
          <w:numId w:val="15"/>
        </w:numPr>
        <w:rPr>
          <w:rFonts w:ascii="Daytona" w:hAnsi="Daytona" w:cstheme="minorHAnsi"/>
          <w:sz w:val="18"/>
          <w:szCs w:val="18"/>
        </w:rPr>
      </w:pPr>
      <w:r w:rsidRPr="00BA395F">
        <w:rPr>
          <w:rFonts w:ascii="Daytona" w:hAnsi="Daytona" w:cstheme="minorHAnsi"/>
          <w:sz w:val="18"/>
          <w:szCs w:val="18"/>
        </w:rPr>
        <w:t>Wyższe</w:t>
      </w:r>
    </w:p>
    <w:p w14:paraId="26AF33B8" w14:textId="77777777" w:rsidR="002C427F" w:rsidRPr="00BA395F" w:rsidRDefault="002C427F" w:rsidP="002C427F">
      <w:pPr>
        <w:pStyle w:val="Akapitzlist"/>
        <w:ind w:left="1152"/>
        <w:rPr>
          <w:rFonts w:ascii="Daytona" w:hAnsi="Daytona" w:cstheme="minorHAnsi"/>
          <w:sz w:val="18"/>
          <w:szCs w:val="18"/>
        </w:rPr>
      </w:pPr>
    </w:p>
    <w:p w14:paraId="2A5FD51D" w14:textId="77777777" w:rsidR="002C427F" w:rsidRPr="00BA395F" w:rsidRDefault="002C427F" w:rsidP="002C427F">
      <w:pPr>
        <w:pStyle w:val="Akapitzlist"/>
        <w:numPr>
          <w:ilvl w:val="0"/>
          <w:numId w:val="17"/>
        </w:numPr>
        <w:rPr>
          <w:rFonts w:ascii="Daytona" w:hAnsi="Daytona" w:cstheme="minorHAnsi"/>
          <w:sz w:val="18"/>
          <w:szCs w:val="18"/>
        </w:rPr>
      </w:pPr>
      <w:r w:rsidRPr="00BA395F">
        <w:rPr>
          <w:rFonts w:ascii="Daytona" w:hAnsi="Daytona" w:cstheme="minorHAnsi"/>
          <w:sz w:val="18"/>
          <w:szCs w:val="18"/>
        </w:rPr>
        <w:t>Miejsce zamieszkania</w:t>
      </w:r>
    </w:p>
    <w:p w14:paraId="397F8703" w14:textId="77777777" w:rsidR="002C427F" w:rsidRPr="00BA395F" w:rsidRDefault="002C427F" w:rsidP="002C427F">
      <w:pPr>
        <w:pStyle w:val="Akapitzlist"/>
        <w:numPr>
          <w:ilvl w:val="0"/>
          <w:numId w:val="14"/>
        </w:numPr>
        <w:rPr>
          <w:rFonts w:ascii="Daytona" w:hAnsi="Daytona" w:cstheme="minorHAnsi"/>
          <w:sz w:val="18"/>
          <w:szCs w:val="18"/>
        </w:rPr>
      </w:pPr>
      <w:r w:rsidRPr="00BA395F">
        <w:rPr>
          <w:rFonts w:ascii="Daytona" w:hAnsi="Daytona" w:cstheme="minorHAnsi"/>
          <w:sz w:val="18"/>
          <w:szCs w:val="18"/>
        </w:rPr>
        <w:t>Miasto Śrem</w:t>
      </w:r>
    </w:p>
    <w:p w14:paraId="6C6B50E2" w14:textId="77777777" w:rsidR="002C427F" w:rsidRPr="00BA395F" w:rsidRDefault="002C427F" w:rsidP="002C427F">
      <w:pPr>
        <w:pStyle w:val="Akapitzlist"/>
        <w:numPr>
          <w:ilvl w:val="0"/>
          <w:numId w:val="14"/>
        </w:numPr>
        <w:rPr>
          <w:rFonts w:ascii="Daytona" w:hAnsi="Daytona" w:cstheme="minorHAnsi"/>
          <w:sz w:val="18"/>
          <w:szCs w:val="18"/>
        </w:rPr>
      </w:pPr>
      <w:r w:rsidRPr="00BA395F">
        <w:rPr>
          <w:rFonts w:ascii="Daytona" w:hAnsi="Daytona" w:cstheme="minorHAnsi"/>
          <w:sz w:val="18"/>
          <w:szCs w:val="18"/>
        </w:rPr>
        <w:t>Inna miejscowość w Gminie Śrem</w:t>
      </w:r>
    </w:p>
    <w:p w14:paraId="6C0AE349" w14:textId="77777777" w:rsidR="002C427F" w:rsidRDefault="002C427F" w:rsidP="002C427F">
      <w:pPr>
        <w:rPr>
          <w:rFonts w:ascii="Daytona" w:hAnsi="Daytona"/>
          <w:sz w:val="24"/>
          <w:szCs w:val="24"/>
        </w:rPr>
      </w:pPr>
    </w:p>
    <w:p w14:paraId="78BE6B04" w14:textId="77777777" w:rsidR="002C427F" w:rsidRDefault="002C427F" w:rsidP="002C427F">
      <w:pPr>
        <w:rPr>
          <w:rFonts w:ascii="Daytona" w:hAnsi="Daytona"/>
          <w:b/>
          <w:bCs/>
          <w:sz w:val="24"/>
          <w:szCs w:val="24"/>
        </w:rPr>
      </w:pPr>
    </w:p>
    <w:p w14:paraId="3C1C7044" w14:textId="77777777" w:rsidR="002C427F" w:rsidRDefault="002C427F" w:rsidP="002C427F">
      <w:pPr>
        <w:rPr>
          <w:rFonts w:ascii="Daytona" w:hAnsi="Daytona"/>
          <w:b/>
          <w:bCs/>
          <w:sz w:val="24"/>
          <w:szCs w:val="24"/>
        </w:rPr>
      </w:pPr>
    </w:p>
    <w:p w14:paraId="5E42AFBC" w14:textId="77777777" w:rsidR="00615684" w:rsidRDefault="00615684" w:rsidP="002C427F">
      <w:pPr>
        <w:rPr>
          <w:rFonts w:ascii="Daytona" w:hAnsi="Daytona"/>
          <w:b/>
          <w:bCs/>
          <w:sz w:val="24"/>
          <w:szCs w:val="24"/>
        </w:rPr>
      </w:pPr>
    </w:p>
    <w:p w14:paraId="5FB356A4" w14:textId="77777777" w:rsidR="00615684" w:rsidRDefault="00615684" w:rsidP="002C427F">
      <w:pPr>
        <w:rPr>
          <w:rFonts w:ascii="Daytona" w:hAnsi="Daytona"/>
          <w:b/>
          <w:bCs/>
          <w:sz w:val="24"/>
          <w:szCs w:val="24"/>
        </w:rPr>
      </w:pPr>
    </w:p>
    <w:p w14:paraId="3E744866" w14:textId="77777777" w:rsidR="00615684" w:rsidRDefault="00615684" w:rsidP="002C427F">
      <w:pPr>
        <w:rPr>
          <w:rFonts w:ascii="Daytona" w:hAnsi="Daytona"/>
          <w:b/>
          <w:bCs/>
          <w:sz w:val="24"/>
          <w:szCs w:val="24"/>
        </w:rPr>
      </w:pPr>
    </w:p>
    <w:p w14:paraId="3CE4F97C" w14:textId="77777777" w:rsidR="00615684" w:rsidRDefault="00615684" w:rsidP="002C427F">
      <w:pPr>
        <w:rPr>
          <w:rFonts w:ascii="Daytona" w:hAnsi="Daytona"/>
          <w:b/>
          <w:bCs/>
          <w:sz w:val="24"/>
          <w:szCs w:val="24"/>
        </w:rPr>
      </w:pPr>
    </w:p>
    <w:p w14:paraId="3FDE2BEB" w14:textId="77777777" w:rsidR="00615684" w:rsidRDefault="00615684" w:rsidP="002C427F">
      <w:pPr>
        <w:rPr>
          <w:rFonts w:ascii="Daytona" w:hAnsi="Daytona"/>
          <w:b/>
          <w:bCs/>
          <w:sz w:val="24"/>
          <w:szCs w:val="24"/>
        </w:rPr>
      </w:pPr>
    </w:p>
    <w:p w14:paraId="5BB076C6" w14:textId="77777777" w:rsidR="00615684" w:rsidRDefault="00615684" w:rsidP="002C427F">
      <w:pPr>
        <w:rPr>
          <w:rFonts w:ascii="Daytona" w:hAnsi="Daytona"/>
          <w:b/>
          <w:bCs/>
          <w:sz w:val="24"/>
          <w:szCs w:val="24"/>
        </w:rPr>
      </w:pPr>
    </w:p>
    <w:p w14:paraId="1AC86E6D" w14:textId="77777777" w:rsidR="00615684" w:rsidRDefault="00615684" w:rsidP="002C427F">
      <w:pPr>
        <w:rPr>
          <w:rFonts w:ascii="Daytona" w:hAnsi="Daytona"/>
          <w:b/>
          <w:bCs/>
          <w:sz w:val="24"/>
          <w:szCs w:val="24"/>
        </w:rPr>
      </w:pPr>
    </w:p>
    <w:p w14:paraId="59C22854" w14:textId="77777777" w:rsidR="00615684" w:rsidRDefault="00615684" w:rsidP="002C427F">
      <w:pPr>
        <w:rPr>
          <w:rFonts w:ascii="Daytona" w:hAnsi="Daytona"/>
          <w:b/>
          <w:bCs/>
          <w:sz w:val="24"/>
          <w:szCs w:val="24"/>
        </w:rPr>
      </w:pPr>
    </w:p>
    <w:p w14:paraId="633C495E" w14:textId="77777777" w:rsidR="00615684" w:rsidRDefault="00615684" w:rsidP="002C427F">
      <w:pPr>
        <w:rPr>
          <w:rFonts w:ascii="Daytona" w:hAnsi="Daytona"/>
          <w:b/>
          <w:bCs/>
          <w:sz w:val="24"/>
          <w:szCs w:val="24"/>
        </w:rPr>
      </w:pPr>
    </w:p>
    <w:p w14:paraId="57CF52A6" w14:textId="77777777" w:rsidR="00615684" w:rsidRDefault="00615684" w:rsidP="002C427F">
      <w:pPr>
        <w:rPr>
          <w:rFonts w:ascii="Daytona" w:hAnsi="Daytona"/>
          <w:b/>
          <w:bCs/>
          <w:sz w:val="24"/>
          <w:szCs w:val="24"/>
        </w:rPr>
      </w:pPr>
    </w:p>
    <w:p w14:paraId="421E80D2" w14:textId="77777777" w:rsidR="00615684" w:rsidRDefault="00615684" w:rsidP="002C427F">
      <w:pPr>
        <w:rPr>
          <w:rFonts w:ascii="Daytona" w:hAnsi="Daytona"/>
          <w:b/>
          <w:bCs/>
          <w:sz w:val="24"/>
          <w:szCs w:val="24"/>
        </w:rPr>
      </w:pPr>
    </w:p>
    <w:p w14:paraId="6056658B" w14:textId="77777777" w:rsidR="00615684" w:rsidRDefault="00615684" w:rsidP="002C427F">
      <w:pPr>
        <w:rPr>
          <w:rFonts w:ascii="Daytona" w:hAnsi="Daytona"/>
          <w:b/>
          <w:bCs/>
          <w:sz w:val="24"/>
          <w:szCs w:val="24"/>
        </w:rPr>
      </w:pPr>
    </w:p>
    <w:p w14:paraId="2A0BA544" w14:textId="77777777" w:rsidR="002C427F" w:rsidRPr="00615684" w:rsidRDefault="002C427F" w:rsidP="002C427F">
      <w:pPr>
        <w:rPr>
          <w:rFonts w:ascii="Calibri" w:hAnsi="Calibri" w:cs="Calibri"/>
          <w:b/>
          <w:bCs/>
          <w:sz w:val="28"/>
          <w:szCs w:val="28"/>
        </w:rPr>
      </w:pPr>
      <w:r w:rsidRPr="00615684">
        <w:rPr>
          <w:rFonts w:ascii="Calibri" w:hAnsi="Calibri" w:cs="Calibri"/>
          <w:b/>
          <w:bCs/>
          <w:sz w:val="28"/>
          <w:szCs w:val="28"/>
        </w:rPr>
        <w:lastRenderedPageBreak/>
        <w:t>BIBLIOGRAFIA</w:t>
      </w:r>
    </w:p>
    <w:p w14:paraId="1BCFDCE6" w14:textId="77777777" w:rsidR="002C427F" w:rsidRPr="00615684" w:rsidRDefault="002C427F" w:rsidP="002C427F">
      <w:pPr>
        <w:jc w:val="both"/>
        <w:rPr>
          <w:rFonts w:ascii="Calibri" w:hAnsi="Calibri" w:cs="Calibri"/>
          <w:sz w:val="28"/>
          <w:szCs w:val="28"/>
        </w:rPr>
      </w:pPr>
      <w:proofErr w:type="spellStart"/>
      <w:r w:rsidRPr="00615684">
        <w:rPr>
          <w:rFonts w:ascii="Calibri" w:hAnsi="Calibri" w:cs="Calibri"/>
          <w:sz w:val="28"/>
          <w:szCs w:val="28"/>
        </w:rPr>
        <w:t>Bazuń</w:t>
      </w:r>
      <w:proofErr w:type="spellEnd"/>
      <w:r w:rsidRPr="00615684">
        <w:rPr>
          <w:rFonts w:ascii="Calibri" w:hAnsi="Calibri" w:cs="Calibri"/>
          <w:sz w:val="28"/>
          <w:szCs w:val="28"/>
        </w:rPr>
        <w:t xml:space="preserve"> Dorota, Frątczak-Muller Joanna, Jaskulska Małgorzata, Kwiatkowski Mariusz, Anna Mielczarek-</w:t>
      </w:r>
      <w:proofErr w:type="spellStart"/>
      <w:r w:rsidRPr="00615684">
        <w:rPr>
          <w:rFonts w:ascii="Calibri" w:hAnsi="Calibri" w:cs="Calibri"/>
          <w:sz w:val="28"/>
          <w:szCs w:val="28"/>
        </w:rPr>
        <w:t>Żejmo</w:t>
      </w:r>
      <w:proofErr w:type="spellEnd"/>
      <w:r w:rsidRPr="00615684">
        <w:rPr>
          <w:rFonts w:ascii="Calibri" w:hAnsi="Calibri" w:cs="Calibri"/>
          <w:sz w:val="28"/>
          <w:szCs w:val="28"/>
        </w:rPr>
        <w:t xml:space="preserve"> (2021), Diagnoza potrzeb i potencjału społeczności lokalnej w zakresie usług społecznych, w: Marek Rymsza (red.), Centrum usług społecznych. Od koncepcji do wdrożenia przepisów ustawy, Warszawa: Instytut Pracy i Spraw Socjalnych, s. 263-290.</w:t>
      </w:r>
    </w:p>
    <w:p w14:paraId="105A2A11" w14:textId="77777777" w:rsidR="002C427F" w:rsidRPr="00615684" w:rsidRDefault="002C427F" w:rsidP="002C427F">
      <w:pPr>
        <w:jc w:val="both"/>
        <w:rPr>
          <w:rFonts w:ascii="Calibri" w:hAnsi="Calibri" w:cs="Calibri"/>
          <w:sz w:val="28"/>
          <w:szCs w:val="28"/>
        </w:rPr>
      </w:pPr>
      <w:proofErr w:type="spellStart"/>
      <w:r w:rsidRPr="00615684">
        <w:rPr>
          <w:rFonts w:ascii="Calibri" w:hAnsi="Calibri" w:cs="Calibri"/>
          <w:sz w:val="28"/>
          <w:szCs w:val="28"/>
        </w:rPr>
        <w:t>Krasiejko</w:t>
      </w:r>
      <w:proofErr w:type="spellEnd"/>
      <w:r w:rsidRPr="00615684">
        <w:rPr>
          <w:rFonts w:ascii="Calibri" w:hAnsi="Calibri" w:cs="Calibri"/>
          <w:sz w:val="28"/>
          <w:szCs w:val="28"/>
        </w:rPr>
        <w:t xml:space="preserve"> Izabela (2023), Koordynatorzy indywidualnych planów usług społecznych, w: Rymsza Marek, Karwacki Arkadiusz (red,) (2023), </w:t>
      </w:r>
      <w:r w:rsidRPr="00615684">
        <w:rPr>
          <w:rFonts w:ascii="Calibri" w:hAnsi="Calibri" w:cs="Calibri"/>
          <w:i/>
          <w:iCs/>
          <w:sz w:val="28"/>
          <w:szCs w:val="28"/>
        </w:rPr>
        <w:t>Centra usług społecznych. Potencjał intencjonalnie wywołanej zmiany w lokalnej polityce społecznej w Polsce</w:t>
      </w:r>
      <w:r w:rsidRPr="00615684">
        <w:rPr>
          <w:rFonts w:ascii="Calibri" w:hAnsi="Calibri" w:cs="Calibri"/>
          <w:sz w:val="28"/>
          <w:szCs w:val="28"/>
        </w:rPr>
        <w:t>. Opracowanie przygotowane przez Zespół ds. monitorowania CUS w ramach prac Rady do spraw Społecznych Narodowej Rady Rozwoju, Warszawa.</w:t>
      </w:r>
    </w:p>
    <w:p w14:paraId="6E0C7EBA" w14:textId="77777777" w:rsidR="002C427F" w:rsidRPr="00615684" w:rsidRDefault="002C427F" w:rsidP="002C427F">
      <w:pPr>
        <w:jc w:val="both"/>
        <w:rPr>
          <w:rFonts w:ascii="Calibri" w:hAnsi="Calibri" w:cs="Calibri"/>
          <w:sz w:val="28"/>
          <w:szCs w:val="28"/>
        </w:rPr>
      </w:pPr>
      <w:r w:rsidRPr="00615684">
        <w:rPr>
          <w:rFonts w:ascii="Calibri" w:hAnsi="Calibri" w:cs="Calibri"/>
          <w:sz w:val="28"/>
          <w:szCs w:val="28"/>
        </w:rPr>
        <w:t>Kwiatkowski Mariusz (2023), W działaniu. Wielkopolskie centra usług społecznych, Oficyna Naukowa: Warszawa.</w:t>
      </w:r>
    </w:p>
    <w:p w14:paraId="70669A62" w14:textId="77777777" w:rsidR="002C427F" w:rsidRPr="00615684" w:rsidRDefault="002C427F" w:rsidP="002C427F">
      <w:pPr>
        <w:jc w:val="both"/>
        <w:rPr>
          <w:rFonts w:ascii="Calibri" w:hAnsi="Calibri" w:cs="Calibri"/>
          <w:sz w:val="28"/>
          <w:szCs w:val="28"/>
        </w:rPr>
      </w:pPr>
      <w:r w:rsidRPr="00615684">
        <w:rPr>
          <w:rFonts w:ascii="Calibri" w:hAnsi="Calibri" w:cs="Calibri"/>
          <w:sz w:val="28"/>
          <w:szCs w:val="28"/>
        </w:rPr>
        <w:t xml:space="preserve">Rymsza Marek (2021), </w:t>
      </w:r>
      <w:r w:rsidRPr="00615684">
        <w:rPr>
          <w:rFonts w:ascii="Calibri" w:hAnsi="Calibri" w:cs="Calibri"/>
          <w:i/>
          <w:iCs/>
          <w:sz w:val="28"/>
          <w:szCs w:val="28"/>
        </w:rPr>
        <w:t xml:space="preserve">Dlaczego centrum usług społecznych?, </w:t>
      </w:r>
      <w:r w:rsidRPr="00615684">
        <w:rPr>
          <w:rFonts w:ascii="Calibri" w:hAnsi="Calibri" w:cs="Calibri"/>
          <w:sz w:val="28"/>
          <w:szCs w:val="28"/>
        </w:rPr>
        <w:t>w:</w:t>
      </w:r>
      <w:r w:rsidRPr="00615684">
        <w:rPr>
          <w:rFonts w:ascii="Calibri" w:hAnsi="Calibri" w:cs="Calibri"/>
          <w:i/>
          <w:iCs/>
          <w:sz w:val="28"/>
          <w:szCs w:val="28"/>
        </w:rPr>
        <w:t xml:space="preserve"> Centrum usług społecznych. Od koncepcji do wdrożenia przepisów ustawy, </w:t>
      </w:r>
      <w:r w:rsidRPr="00615684">
        <w:rPr>
          <w:rFonts w:ascii="Calibri" w:hAnsi="Calibri" w:cs="Calibri"/>
          <w:sz w:val="28"/>
          <w:szCs w:val="28"/>
        </w:rPr>
        <w:t>tenże (red.), Instytut Pracy i Spraw Socjalnych, Warszawa, s. 171-195.</w:t>
      </w:r>
    </w:p>
    <w:p w14:paraId="2B3D8256" w14:textId="77777777" w:rsidR="002C427F" w:rsidRPr="00615684" w:rsidRDefault="002C427F" w:rsidP="002C427F">
      <w:pPr>
        <w:jc w:val="both"/>
        <w:rPr>
          <w:rFonts w:ascii="Calibri" w:hAnsi="Calibri" w:cs="Calibri"/>
          <w:sz w:val="28"/>
          <w:szCs w:val="28"/>
        </w:rPr>
      </w:pPr>
      <w:r w:rsidRPr="00615684">
        <w:rPr>
          <w:rFonts w:ascii="Calibri" w:hAnsi="Calibri" w:cs="Calibri"/>
          <w:sz w:val="28"/>
          <w:szCs w:val="28"/>
        </w:rPr>
        <w:t xml:space="preserve">Rymsza Marek, Karwacki Arkadiusz (red.) (2023), </w:t>
      </w:r>
      <w:r w:rsidRPr="00615684">
        <w:rPr>
          <w:rFonts w:ascii="Calibri" w:hAnsi="Calibri" w:cs="Calibri"/>
          <w:i/>
          <w:iCs/>
          <w:sz w:val="28"/>
          <w:szCs w:val="28"/>
        </w:rPr>
        <w:t>Centra usług społecznych. Potencjał intencjonalnie wywołanej zmiany w lokalnej polityce społecznej w Polsce</w:t>
      </w:r>
      <w:r w:rsidRPr="00615684">
        <w:rPr>
          <w:rFonts w:ascii="Calibri" w:hAnsi="Calibri" w:cs="Calibri"/>
          <w:sz w:val="28"/>
          <w:szCs w:val="28"/>
        </w:rPr>
        <w:t>. Opracowanie przygotowane przez Zespół ds. monitorowania CUS w ramach prac Rady do spraw Społecznych Narodowej Rady Rozwoju, Warszawa.</w:t>
      </w:r>
    </w:p>
    <w:p w14:paraId="71BDE3E6" w14:textId="77777777" w:rsidR="002C427F" w:rsidRPr="00615684" w:rsidRDefault="002C427F" w:rsidP="002C427F">
      <w:pPr>
        <w:jc w:val="both"/>
        <w:rPr>
          <w:rFonts w:ascii="Calibri" w:hAnsi="Calibri" w:cs="Calibri"/>
          <w:sz w:val="28"/>
          <w:szCs w:val="28"/>
        </w:rPr>
      </w:pPr>
    </w:p>
    <w:p w14:paraId="1CDCD369" w14:textId="77777777" w:rsidR="002C427F" w:rsidRPr="001E7A43" w:rsidRDefault="002C427F" w:rsidP="002C427F">
      <w:pPr>
        <w:jc w:val="both"/>
        <w:rPr>
          <w:rFonts w:ascii="Daytona" w:hAnsi="Daytona"/>
          <w:sz w:val="24"/>
          <w:szCs w:val="24"/>
        </w:rPr>
      </w:pPr>
    </w:p>
    <w:p w14:paraId="5EA72980" w14:textId="77777777" w:rsidR="002C427F" w:rsidRPr="007804D2" w:rsidRDefault="002C427F" w:rsidP="002C427F">
      <w:pPr>
        <w:ind w:hanging="2"/>
        <w:rPr>
          <w:rFonts w:ascii="Daytona" w:hAnsi="Daytona"/>
          <w:b/>
          <w:bCs/>
        </w:rPr>
      </w:pPr>
    </w:p>
    <w:p w14:paraId="1148D7CE" w14:textId="6C7ADF52" w:rsidR="002C427F" w:rsidRPr="004010FD" w:rsidRDefault="004010FD" w:rsidP="004010FD">
      <w:pPr>
        <w:ind w:left="4956" w:firstLine="708"/>
        <w:rPr>
          <w:sz w:val="28"/>
          <w:szCs w:val="28"/>
        </w:rPr>
      </w:pPr>
      <w:r w:rsidRPr="004010FD">
        <w:rPr>
          <w:sz w:val="28"/>
          <w:szCs w:val="28"/>
        </w:rPr>
        <w:t>Burmistrz Śremu</w:t>
      </w:r>
    </w:p>
    <w:p w14:paraId="187DBB56" w14:textId="77777777" w:rsidR="004010FD" w:rsidRPr="004010FD" w:rsidRDefault="004010FD" w:rsidP="002C427F">
      <w:pPr>
        <w:rPr>
          <w:sz w:val="28"/>
          <w:szCs w:val="28"/>
        </w:rPr>
      </w:pPr>
    </w:p>
    <w:p w14:paraId="18AE969D" w14:textId="527B118F" w:rsidR="004010FD" w:rsidRPr="004010FD" w:rsidRDefault="004010FD" w:rsidP="004010FD">
      <w:pPr>
        <w:ind w:left="4956"/>
        <w:rPr>
          <w:b/>
          <w:bCs/>
          <w:sz w:val="28"/>
          <w:szCs w:val="28"/>
        </w:rPr>
      </w:pPr>
      <w:r>
        <w:rPr>
          <w:sz w:val="28"/>
          <w:szCs w:val="28"/>
        </w:rPr>
        <w:t xml:space="preserve">        </w:t>
      </w:r>
      <w:r w:rsidRPr="004010FD">
        <w:rPr>
          <w:b/>
          <w:bCs/>
          <w:sz w:val="28"/>
          <w:szCs w:val="28"/>
        </w:rPr>
        <w:t>Adam Lewandowski</w:t>
      </w:r>
    </w:p>
    <w:p w14:paraId="5AB4976E" w14:textId="77777777" w:rsidR="00CF7E01" w:rsidRDefault="00CF7E01" w:rsidP="00CF7E01">
      <w:pPr>
        <w:suppressAutoHyphens/>
        <w:spacing w:after="0" w:line="1" w:lineRule="atLeast"/>
        <w:textDirection w:val="btLr"/>
        <w:textAlignment w:val="top"/>
        <w:outlineLvl w:val="0"/>
      </w:pPr>
    </w:p>
    <w:p w14:paraId="06B397BF" w14:textId="77777777" w:rsidR="00CF7E01" w:rsidRDefault="00CF7E01" w:rsidP="00CF7E01">
      <w:pPr>
        <w:suppressAutoHyphens/>
        <w:spacing w:after="0" w:line="1" w:lineRule="atLeast"/>
        <w:textDirection w:val="btLr"/>
        <w:textAlignment w:val="top"/>
        <w:outlineLvl w:val="0"/>
      </w:pPr>
    </w:p>
    <w:p w14:paraId="203AAD8B" w14:textId="77777777" w:rsidR="00CF7E01" w:rsidRDefault="00CF7E01" w:rsidP="00CF7E01">
      <w:pPr>
        <w:suppressAutoHyphens/>
        <w:spacing w:after="0" w:line="1" w:lineRule="atLeast"/>
        <w:textDirection w:val="btLr"/>
        <w:textAlignment w:val="top"/>
        <w:outlineLvl w:val="0"/>
      </w:pPr>
    </w:p>
    <w:p w14:paraId="247133E8" w14:textId="77777777" w:rsidR="00CF7E01" w:rsidRDefault="00CF7E01" w:rsidP="00CF7E01">
      <w:pPr>
        <w:suppressAutoHyphens/>
        <w:spacing w:after="0" w:line="1" w:lineRule="atLeast"/>
        <w:textDirection w:val="btLr"/>
        <w:textAlignment w:val="top"/>
        <w:outlineLvl w:val="0"/>
      </w:pPr>
    </w:p>
    <w:sectPr w:rsidR="00CF7E01" w:rsidSect="00787B1A">
      <w:headerReference w:type="default" r:id="rId22"/>
      <w:footerReference w:type="default" r:id="rId23"/>
      <w:pgSz w:w="11906" w:h="16838"/>
      <w:pgMar w:top="546" w:right="1417" w:bottom="1417" w:left="1417" w:header="1418" w:footer="15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FF4D1" w14:textId="77777777" w:rsidR="00905D0E" w:rsidRDefault="00905D0E" w:rsidP="00A05FD3">
      <w:pPr>
        <w:spacing w:after="0" w:line="240" w:lineRule="auto"/>
      </w:pPr>
      <w:r>
        <w:separator/>
      </w:r>
    </w:p>
  </w:endnote>
  <w:endnote w:type="continuationSeparator" w:id="0">
    <w:p w14:paraId="5CA6B2CE" w14:textId="77777777" w:rsidR="00905D0E" w:rsidRDefault="00905D0E" w:rsidP="00A05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aytona">
    <w:altName w:val="Calibri"/>
    <w:charset w:val="00"/>
    <w:family w:val="swiss"/>
    <w:pitch w:val="variable"/>
    <w:sig w:usb0="800002EF" w:usb1="0000000A"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847D" w14:textId="7597CEC3" w:rsidR="00A05FD3" w:rsidRDefault="00A05FD3">
    <w:pPr>
      <w:pStyle w:val="Stopka"/>
    </w:pPr>
    <w:r>
      <w:rPr>
        <w:noProof/>
        <w:lang w:eastAsia="pl-PL"/>
      </w:rPr>
      <w:drawing>
        <wp:anchor distT="0" distB="0" distL="114300" distR="114300" simplePos="0" relativeHeight="251659264" behindDoc="1" locked="0" layoutInCell="1" allowOverlap="1" wp14:anchorId="5856962B" wp14:editId="0CCBD617">
          <wp:simplePos x="0" y="0"/>
          <wp:positionH relativeFrom="margin">
            <wp:posOffset>-892810</wp:posOffset>
          </wp:positionH>
          <wp:positionV relativeFrom="margin">
            <wp:posOffset>8661400</wp:posOffset>
          </wp:positionV>
          <wp:extent cx="7543283" cy="723328"/>
          <wp:effectExtent l="0" t="0" r="635" b="635"/>
          <wp:wrapNone/>
          <wp:docPr id="624793121" name="Obraz 6247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_1.png"/>
                  <pic:cNvPicPr/>
                </pic:nvPicPr>
                <pic:blipFill>
                  <a:blip r:embed="rId1">
                    <a:extLst>
                      <a:ext uri="{28A0092B-C50C-407E-A947-70E740481C1C}">
                        <a14:useLocalDpi xmlns:a14="http://schemas.microsoft.com/office/drawing/2010/main" val="0"/>
                      </a:ext>
                    </a:extLst>
                  </a:blip>
                  <a:stretch>
                    <a:fillRect/>
                  </a:stretch>
                </pic:blipFill>
                <pic:spPr>
                  <a:xfrm>
                    <a:off x="0" y="0"/>
                    <a:ext cx="7543283" cy="7233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72D7" w14:textId="77777777" w:rsidR="00905D0E" w:rsidRDefault="00905D0E" w:rsidP="00A05FD3">
      <w:pPr>
        <w:spacing w:after="0" w:line="240" w:lineRule="auto"/>
      </w:pPr>
      <w:r>
        <w:separator/>
      </w:r>
    </w:p>
  </w:footnote>
  <w:footnote w:type="continuationSeparator" w:id="0">
    <w:p w14:paraId="2D8CEF02" w14:textId="77777777" w:rsidR="00905D0E" w:rsidRDefault="00905D0E" w:rsidP="00A05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A5FA" w14:textId="778AD868" w:rsidR="0047783F" w:rsidRDefault="00CA54DA">
    <w:pPr>
      <w:pStyle w:val="Nagwek"/>
      <w:rPr>
        <w:noProof/>
        <w:lang w:eastAsia="pl-PL"/>
      </w:rPr>
    </w:pPr>
    <w:sdt>
      <w:sdtPr>
        <w:rPr>
          <w:noProof/>
          <w:lang w:eastAsia="pl-PL"/>
        </w:rPr>
        <w:id w:val="1228500509"/>
        <w:docPartObj>
          <w:docPartGallery w:val="Page Numbers (Margins)"/>
          <w:docPartUnique/>
        </w:docPartObj>
      </w:sdtPr>
      <w:sdtEndPr/>
      <w:sdtContent>
        <w:r w:rsidR="00332D22">
          <w:rPr>
            <w:noProof/>
            <w:lang w:eastAsia="pl-PL"/>
          </w:rPr>
          <mc:AlternateContent>
            <mc:Choice Requires="wps">
              <w:drawing>
                <wp:anchor distT="0" distB="0" distL="114300" distR="114300" simplePos="0" relativeHeight="251661312" behindDoc="0" locked="0" layoutInCell="0" allowOverlap="1" wp14:anchorId="510C4E57" wp14:editId="626F5B96">
                  <wp:simplePos x="0" y="0"/>
                  <wp:positionH relativeFrom="rightMargin">
                    <wp:align>center</wp:align>
                  </wp:positionH>
                  <wp:positionV relativeFrom="margin">
                    <wp:align>bottom</wp:align>
                  </wp:positionV>
                  <wp:extent cx="510540" cy="2183130"/>
                  <wp:effectExtent l="0" t="0" r="3810" b="0"/>
                  <wp:wrapNone/>
                  <wp:docPr id="230741606"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510C" w14:textId="77777777" w:rsidR="00332D22" w:rsidRDefault="00332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10C4E57" id="Prostokąt 1"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026510C" w14:textId="77777777" w:rsidR="00332D22" w:rsidRDefault="00332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7783F">
      <w:rPr>
        <w:noProof/>
        <w:lang w:eastAsia="pl-PL"/>
      </w:rPr>
      <w:drawing>
        <wp:anchor distT="0" distB="0" distL="114300" distR="114300" simplePos="0" relativeHeight="251658240" behindDoc="1" locked="0" layoutInCell="1" allowOverlap="1" wp14:anchorId="00C178F8" wp14:editId="194A7426">
          <wp:simplePos x="0" y="0"/>
          <wp:positionH relativeFrom="margin">
            <wp:posOffset>-823595</wp:posOffset>
          </wp:positionH>
          <wp:positionV relativeFrom="margin">
            <wp:posOffset>-1180465</wp:posOffset>
          </wp:positionV>
          <wp:extent cx="7469505" cy="715645"/>
          <wp:effectExtent l="0" t="0" r="0" b="8255"/>
          <wp:wrapSquare wrapText="bothSides"/>
          <wp:docPr id="1223401045" name="Obraz 12234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469505" cy="715645"/>
                  </a:xfrm>
                  <a:prstGeom prst="rect">
                    <a:avLst/>
                  </a:prstGeom>
                </pic:spPr>
              </pic:pic>
            </a:graphicData>
          </a:graphic>
          <wp14:sizeRelH relativeFrom="margin">
            <wp14:pctWidth>0</wp14:pctWidth>
          </wp14:sizeRelH>
          <wp14:sizeRelV relativeFrom="margin">
            <wp14:pctHeight>0</wp14:pctHeight>
          </wp14:sizeRelV>
        </wp:anchor>
      </w:drawing>
    </w:r>
  </w:p>
  <w:p w14:paraId="5B6E0EDB" w14:textId="77777777" w:rsidR="00A05FD3" w:rsidRDefault="00A05F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081E"/>
    <w:multiLevelType w:val="hybridMultilevel"/>
    <w:tmpl w:val="09788E7A"/>
    <w:lvl w:ilvl="0" w:tplc="9F2273B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037F4155"/>
    <w:multiLevelType w:val="hybridMultilevel"/>
    <w:tmpl w:val="488805D8"/>
    <w:lvl w:ilvl="0" w:tplc="61BE42C0">
      <w:start w:val="2"/>
      <w:numFmt w:val="bullet"/>
      <w:lvlText w:val=""/>
      <w:lvlJc w:val="left"/>
      <w:pPr>
        <w:ind w:left="720" w:hanging="360"/>
      </w:pPr>
      <w:rPr>
        <w:rFonts w:ascii="Symbol" w:eastAsiaTheme="minorHAnsi" w:hAnsi="Symbol" w:cstheme="minorBid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DF5C23"/>
    <w:multiLevelType w:val="hybridMultilevel"/>
    <w:tmpl w:val="950EC3E4"/>
    <w:lvl w:ilvl="0" w:tplc="961E96D2">
      <w:start w:val="3"/>
      <w:numFmt w:val="bullet"/>
      <w:lvlText w:val=""/>
      <w:lvlJc w:val="left"/>
      <w:pPr>
        <w:ind w:left="1080" w:hanging="360"/>
      </w:pPr>
      <w:rPr>
        <w:rFonts w:ascii="Symbol" w:eastAsia="NSimSun" w:hAnsi="Symbol" w:cs="Mang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5F823DF"/>
    <w:multiLevelType w:val="hybridMultilevel"/>
    <w:tmpl w:val="6F44E1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5D246C"/>
    <w:multiLevelType w:val="hybridMultilevel"/>
    <w:tmpl w:val="455C3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B55637"/>
    <w:multiLevelType w:val="hybridMultilevel"/>
    <w:tmpl w:val="DDE8C062"/>
    <w:lvl w:ilvl="0" w:tplc="61FA2EAC">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6" w15:restartNumberingAfterBreak="0">
    <w:nsid w:val="0E2261F3"/>
    <w:multiLevelType w:val="hybridMultilevel"/>
    <w:tmpl w:val="19C6119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0D46AB"/>
    <w:multiLevelType w:val="multilevel"/>
    <w:tmpl w:val="945E64C6"/>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B57E9E"/>
    <w:multiLevelType w:val="hybridMultilevel"/>
    <w:tmpl w:val="C5944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491046"/>
    <w:multiLevelType w:val="hybridMultilevel"/>
    <w:tmpl w:val="46349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A4F2180"/>
    <w:multiLevelType w:val="hybridMultilevel"/>
    <w:tmpl w:val="805E315A"/>
    <w:lvl w:ilvl="0" w:tplc="B0BCAB1E">
      <w:start w:val="1"/>
      <w:numFmt w:val="lowerLetter"/>
      <w:lvlText w:val="%1)"/>
      <w:lvlJc w:val="left"/>
      <w:pPr>
        <w:ind w:left="358" w:hanging="360"/>
      </w:pPr>
      <w:rPr>
        <w:rFonts w:ascii="Times New Roman" w:hAnsi="Times New Roman" w:cs="Times New Roman"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11" w15:restartNumberingAfterBreak="0">
    <w:nsid w:val="482D32D4"/>
    <w:multiLevelType w:val="hybridMultilevel"/>
    <w:tmpl w:val="388CD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C046A86"/>
    <w:multiLevelType w:val="hybridMultilevel"/>
    <w:tmpl w:val="55FE5CEA"/>
    <w:lvl w:ilvl="0" w:tplc="0415000F">
      <w:start w:val="1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E8922BF"/>
    <w:multiLevelType w:val="hybridMultilevel"/>
    <w:tmpl w:val="80DCD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2E13A8"/>
    <w:multiLevelType w:val="hybridMultilevel"/>
    <w:tmpl w:val="5ED22946"/>
    <w:lvl w:ilvl="0" w:tplc="2990D970">
      <w:start w:val="1"/>
      <w:numFmt w:val="lowerLetter"/>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15" w15:restartNumberingAfterBreak="0">
    <w:nsid w:val="54DD61E8"/>
    <w:multiLevelType w:val="multilevel"/>
    <w:tmpl w:val="A344DCD4"/>
    <w:lvl w:ilvl="0">
      <w:start w:val="2"/>
      <w:numFmt w:val="decimal"/>
      <w:lvlText w:val="%1."/>
      <w:lvlJc w:val="left"/>
      <w:pPr>
        <w:ind w:left="432" w:hanging="432"/>
      </w:pPr>
      <w:rPr>
        <w:rFonts w:hint="default"/>
      </w:rPr>
    </w:lvl>
    <w:lvl w:ilvl="1">
      <w:start w:val="2"/>
      <w:numFmt w:val="decimal"/>
      <w:lvlText w:val="%1.%2."/>
      <w:lvlJc w:val="left"/>
      <w:pPr>
        <w:ind w:left="1436" w:hanging="72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16" w15:restartNumberingAfterBreak="0">
    <w:nsid w:val="58713797"/>
    <w:multiLevelType w:val="hybridMultilevel"/>
    <w:tmpl w:val="DADE08A0"/>
    <w:lvl w:ilvl="0" w:tplc="B79ECD98">
      <w:start w:val="1"/>
      <w:numFmt w:val="lowerLetter"/>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17" w15:restartNumberingAfterBreak="0">
    <w:nsid w:val="654E4005"/>
    <w:multiLevelType w:val="multilevel"/>
    <w:tmpl w:val="6312460E"/>
    <w:lvl w:ilvl="0">
      <w:start w:val="2"/>
      <w:numFmt w:val="decimal"/>
      <w:lvlText w:val="%1."/>
      <w:lvlJc w:val="left"/>
      <w:pPr>
        <w:ind w:left="360" w:hanging="360"/>
      </w:pPr>
      <w:rPr>
        <w:rFonts w:hint="default"/>
      </w:rPr>
    </w:lvl>
    <w:lvl w:ilvl="1">
      <w:start w:val="2"/>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8" w15:restartNumberingAfterBreak="0">
    <w:nsid w:val="6D2B56D3"/>
    <w:multiLevelType w:val="hybridMultilevel"/>
    <w:tmpl w:val="C5944B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1521D43"/>
    <w:multiLevelType w:val="multilevel"/>
    <w:tmpl w:val="9B68910C"/>
    <w:lvl w:ilvl="0">
      <w:start w:val="2"/>
      <w:numFmt w:val="bullet"/>
      <w:lvlText w:val=""/>
      <w:lvlJc w:val="left"/>
      <w:pPr>
        <w:tabs>
          <w:tab w:val="num" w:pos="0"/>
        </w:tabs>
        <w:ind w:left="720" w:hanging="360"/>
      </w:pPr>
      <w:rPr>
        <w:rFonts w:ascii="Symbol" w:eastAsiaTheme="minorHAnsi" w:hAnsi="Symbol" w:cstheme="minorBidi"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84A0530"/>
    <w:multiLevelType w:val="hybridMultilevel"/>
    <w:tmpl w:val="F45C1D90"/>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16cid:durableId="379404733">
    <w:abstractNumId w:val="14"/>
  </w:num>
  <w:num w:numId="2" w16cid:durableId="993795854">
    <w:abstractNumId w:val="10"/>
  </w:num>
  <w:num w:numId="3" w16cid:durableId="497967629">
    <w:abstractNumId w:val="16"/>
  </w:num>
  <w:num w:numId="4" w16cid:durableId="1176918592">
    <w:abstractNumId w:val="17"/>
  </w:num>
  <w:num w:numId="5" w16cid:durableId="749499179">
    <w:abstractNumId w:val="15"/>
  </w:num>
  <w:num w:numId="6" w16cid:durableId="289750388">
    <w:abstractNumId w:val="13"/>
  </w:num>
  <w:num w:numId="7" w16cid:durableId="1425102585">
    <w:abstractNumId w:val="11"/>
  </w:num>
  <w:num w:numId="8" w16cid:durableId="1115252037">
    <w:abstractNumId w:val="4"/>
  </w:num>
  <w:num w:numId="9" w16cid:durableId="1179849656">
    <w:abstractNumId w:val="7"/>
  </w:num>
  <w:num w:numId="10" w16cid:durableId="848713317">
    <w:abstractNumId w:val="6"/>
  </w:num>
  <w:num w:numId="11" w16cid:durableId="439758838">
    <w:abstractNumId w:val="9"/>
  </w:num>
  <w:num w:numId="12" w16cid:durableId="572083128">
    <w:abstractNumId w:val="1"/>
  </w:num>
  <w:num w:numId="13" w16cid:durableId="595098763">
    <w:abstractNumId w:val="3"/>
  </w:num>
  <w:num w:numId="14" w16cid:durableId="808329829">
    <w:abstractNumId w:val="0"/>
  </w:num>
  <w:num w:numId="15" w16cid:durableId="896550973">
    <w:abstractNumId w:val="5"/>
  </w:num>
  <w:num w:numId="16" w16cid:durableId="2133282166">
    <w:abstractNumId w:val="20"/>
  </w:num>
  <w:num w:numId="17" w16cid:durableId="1687099742">
    <w:abstractNumId w:val="12"/>
  </w:num>
  <w:num w:numId="18" w16cid:durableId="1580023250">
    <w:abstractNumId w:val="2"/>
  </w:num>
  <w:num w:numId="19" w16cid:durableId="1910112338">
    <w:abstractNumId w:val="18"/>
  </w:num>
  <w:num w:numId="20" w16cid:durableId="2126190943">
    <w:abstractNumId w:val="8"/>
  </w:num>
  <w:num w:numId="21" w16cid:durableId="547112883">
    <w:abstractNumId w:val="19"/>
  </w:num>
  <w:num w:numId="22" w16cid:durableId="1573083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D3"/>
    <w:rsid w:val="000015B9"/>
    <w:rsid w:val="000115D5"/>
    <w:rsid w:val="00044BB0"/>
    <w:rsid w:val="00050BE4"/>
    <w:rsid w:val="00096A64"/>
    <w:rsid w:val="000C3691"/>
    <w:rsid w:val="000F0AA9"/>
    <w:rsid w:val="0011452B"/>
    <w:rsid w:val="0014540B"/>
    <w:rsid w:val="002051D9"/>
    <w:rsid w:val="002161EC"/>
    <w:rsid w:val="002C427F"/>
    <w:rsid w:val="002C5888"/>
    <w:rsid w:val="00306A9F"/>
    <w:rsid w:val="00332D22"/>
    <w:rsid w:val="00335E92"/>
    <w:rsid w:val="00356ACA"/>
    <w:rsid w:val="003C500C"/>
    <w:rsid w:val="004010FD"/>
    <w:rsid w:val="0047783F"/>
    <w:rsid w:val="004A7C7E"/>
    <w:rsid w:val="004B616D"/>
    <w:rsid w:val="004E4E2D"/>
    <w:rsid w:val="004F096B"/>
    <w:rsid w:val="004F1B54"/>
    <w:rsid w:val="004F487E"/>
    <w:rsid w:val="00534E3F"/>
    <w:rsid w:val="005A546D"/>
    <w:rsid w:val="005E23FE"/>
    <w:rsid w:val="00603822"/>
    <w:rsid w:val="0060630A"/>
    <w:rsid w:val="00613A30"/>
    <w:rsid w:val="00615684"/>
    <w:rsid w:val="00651D00"/>
    <w:rsid w:val="00657989"/>
    <w:rsid w:val="00686481"/>
    <w:rsid w:val="006A3369"/>
    <w:rsid w:val="006C335A"/>
    <w:rsid w:val="006D05E1"/>
    <w:rsid w:val="006D76A1"/>
    <w:rsid w:val="006E30CF"/>
    <w:rsid w:val="007150C1"/>
    <w:rsid w:val="007225D0"/>
    <w:rsid w:val="00787B1A"/>
    <w:rsid w:val="007F67E0"/>
    <w:rsid w:val="00815940"/>
    <w:rsid w:val="00833228"/>
    <w:rsid w:val="00843EA2"/>
    <w:rsid w:val="00844F55"/>
    <w:rsid w:val="0088680B"/>
    <w:rsid w:val="00892731"/>
    <w:rsid w:val="008D4D88"/>
    <w:rsid w:val="00905D0E"/>
    <w:rsid w:val="009114DF"/>
    <w:rsid w:val="00974E84"/>
    <w:rsid w:val="009B7582"/>
    <w:rsid w:val="00A05FD3"/>
    <w:rsid w:val="00A132E6"/>
    <w:rsid w:val="00A33360"/>
    <w:rsid w:val="00A87556"/>
    <w:rsid w:val="00A97146"/>
    <w:rsid w:val="00AD3650"/>
    <w:rsid w:val="00B16999"/>
    <w:rsid w:val="00B57BD8"/>
    <w:rsid w:val="00B614A9"/>
    <w:rsid w:val="00B908B8"/>
    <w:rsid w:val="00BA5DBE"/>
    <w:rsid w:val="00C01EDB"/>
    <w:rsid w:val="00C503FD"/>
    <w:rsid w:val="00C70CCD"/>
    <w:rsid w:val="00CA54DA"/>
    <w:rsid w:val="00CB4AC2"/>
    <w:rsid w:val="00CF49CE"/>
    <w:rsid w:val="00CF76D7"/>
    <w:rsid w:val="00CF7E01"/>
    <w:rsid w:val="00D3391B"/>
    <w:rsid w:val="00D40B92"/>
    <w:rsid w:val="00D46B0C"/>
    <w:rsid w:val="00DC03B2"/>
    <w:rsid w:val="00DD25BC"/>
    <w:rsid w:val="00DE735F"/>
    <w:rsid w:val="00E45E93"/>
    <w:rsid w:val="00E60C3A"/>
    <w:rsid w:val="00ED2809"/>
    <w:rsid w:val="00F00CD8"/>
    <w:rsid w:val="00F110FF"/>
    <w:rsid w:val="00F863DE"/>
    <w:rsid w:val="00F87A64"/>
    <w:rsid w:val="00FA05DA"/>
    <w:rsid w:val="00FE7E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31B2B"/>
  <w15:chartTrackingRefBased/>
  <w15:docId w15:val="{82ED0A9C-B9B4-456F-A1A2-3E6C17B0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5FD3"/>
  </w:style>
  <w:style w:type="paragraph" w:styleId="Nagwek3">
    <w:name w:val="heading 3"/>
    <w:basedOn w:val="Normalny"/>
    <w:next w:val="Normalny"/>
    <w:link w:val="Nagwek3Znak"/>
    <w:rsid w:val="007F67E0"/>
    <w:pPr>
      <w:keepNext/>
      <w:spacing w:before="240" w:after="60" w:line="1" w:lineRule="atLeast"/>
      <w:ind w:leftChars="-1" w:left="-1" w:hangingChars="1" w:hanging="1"/>
      <w:textDirection w:val="btLr"/>
      <w:textAlignment w:val="top"/>
      <w:outlineLvl w:val="2"/>
    </w:pPr>
    <w:rPr>
      <w:rFonts w:ascii="Arial" w:eastAsia="Times New Roman" w:hAnsi="Arial" w:cs="Arial"/>
      <w:b/>
      <w:bCs/>
      <w:position w:val="-1"/>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05F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5FD3"/>
  </w:style>
  <w:style w:type="paragraph" w:styleId="Stopka">
    <w:name w:val="footer"/>
    <w:basedOn w:val="Normalny"/>
    <w:link w:val="StopkaZnak"/>
    <w:uiPriority w:val="99"/>
    <w:unhideWhenUsed/>
    <w:rsid w:val="00A05F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5FD3"/>
  </w:style>
  <w:style w:type="character" w:customStyle="1" w:styleId="Nagwek3Znak">
    <w:name w:val="Nagłówek 3 Znak"/>
    <w:basedOn w:val="Domylnaczcionkaakapitu"/>
    <w:link w:val="Nagwek3"/>
    <w:rsid w:val="007F67E0"/>
    <w:rPr>
      <w:rFonts w:ascii="Arial" w:eastAsia="Times New Roman" w:hAnsi="Arial" w:cs="Arial"/>
      <w:b/>
      <w:bCs/>
      <w:position w:val="-1"/>
      <w:sz w:val="26"/>
      <w:szCs w:val="26"/>
      <w:lang w:eastAsia="ar-SA"/>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7F67E0"/>
    <w:pPr>
      <w:ind w:left="720"/>
      <w:contextualSpacing/>
    </w:pPr>
    <w:rPr>
      <w:kern w:val="2"/>
      <w14:ligatures w14:val="standardContextual"/>
    </w:rPr>
  </w:style>
  <w:style w:type="table" w:styleId="Tabela-Siatka">
    <w:name w:val="Table Grid"/>
    <w:basedOn w:val="Standardowy"/>
    <w:rsid w:val="007F67E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7F67E0"/>
    <w:rPr>
      <w:kern w:val="2"/>
      <w14:ligatures w14:val="standardContextual"/>
    </w:rPr>
  </w:style>
  <w:style w:type="paragraph" w:styleId="NormalnyWeb">
    <w:name w:val="Normal (Web)"/>
    <w:basedOn w:val="Normalny"/>
    <w:uiPriority w:val="99"/>
    <w:qFormat/>
    <w:rsid w:val="007F67E0"/>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8505">
      <w:bodyDiv w:val="1"/>
      <w:marLeft w:val="0"/>
      <w:marRight w:val="0"/>
      <w:marTop w:val="0"/>
      <w:marBottom w:val="0"/>
      <w:divBdr>
        <w:top w:val="none" w:sz="0" w:space="0" w:color="auto"/>
        <w:left w:val="none" w:sz="0" w:space="0" w:color="auto"/>
        <w:bottom w:val="none" w:sz="0" w:space="0" w:color="auto"/>
        <w:right w:val="none" w:sz="0" w:space="0" w:color="auto"/>
      </w:divBdr>
    </w:div>
    <w:div w:id="309331654">
      <w:bodyDiv w:val="1"/>
      <w:marLeft w:val="0"/>
      <w:marRight w:val="0"/>
      <w:marTop w:val="0"/>
      <w:marBottom w:val="0"/>
      <w:divBdr>
        <w:top w:val="none" w:sz="0" w:space="0" w:color="auto"/>
        <w:left w:val="none" w:sz="0" w:space="0" w:color="auto"/>
        <w:bottom w:val="none" w:sz="0" w:space="0" w:color="auto"/>
        <w:right w:val="none" w:sz="0" w:space="0" w:color="auto"/>
      </w:divBdr>
    </w:div>
    <w:div w:id="541596415">
      <w:bodyDiv w:val="1"/>
      <w:marLeft w:val="0"/>
      <w:marRight w:val="0"/>
      <w:marTop w:val="0"/>
      <w:marBottom w:val="0"/>
      <w:divBdr>
        <w:top w:val="none" w:sz="0" w:space="0" w:color="auto"/>
        <w:left w:val="none" w:sz="0" w:space="0" w:color="auto"/>
        <w:bottom w:val="none" w:sz="0" w:space="0" w:color="auto"/>
        <w:right w:val="none" w:sz="0" w:space="0" w:color="auto"/>
      </w:divBdr>
    </w:div>
    <w:div w:id="803893709">
      <w:bodyDiv w:val="1"/>
      <w:marLeft w:val="0"/>
      <w:marRight w:val="0"/>
      <w:marTop w:val="0"/>
      <w:marBottom w:val="0"/>
      <w:divBdr>
        <w:top w:val="none" w:sz="0" w:space="0" w:color="auto"/>
        <w:left w:val="none" w:sz="0" w:space="0" w:color="auto"/>
        <w:bottom w:val="none" w:sz="0" w:space="0" w:color="auto"/>
        <w:right w:val="none" w:sz="0" w:space="0" w:color="auto"/>
      </w:divBdr>
    </w:div>
    <w:div w:id="966011819">
      <w:bodyDiv w:val="1"/>
      <w:marLeft w:val="0"/>
      <w:marRight w:val="0"/>
      <w:marTop w:val="0"/>
      <w:marBottom w:val="0"/>
      <w:divBdr>
        <w:top w:val="none" w:sz="0" w:space="0" w:color="auto"/>
        <w:left w:val="none" w:sz="0" w:space="0" w:color="auto"/>
        <w:bottom w:val="none" w:sz="0" w:space="0" w:color="auto"/>
        <w:right w:val="none" w:sz="0" w:space="0" w:color="auto"/>
      </w:divBdr>
    </w:div>
    <w:div w:id="1267154374">
      <w:bodyDiv w:val="1"/>
      <w:marLeft w:val="0"/>
      <w:marRight w:val="0"/>
      <w:marTop w:val="0"/>
      <w:marBottom w:val="0"/>
      <w:divBdr>
        <w:top w:val="none" w:sz="0" w:space="0" w:color="auto"/>
        <w:left w:val="none" w:sz="0" w:space="0" w:color="auto"/>
        <w:bottom w:val="none" w:sz="0" w:space="0" w:color="auto"/>
        <w:right w:val="none" w:sz="0" w:space="0" w:color="auto"/>
      </w:divBdr>
    </w:div>
    <w:div w:id="1337659626">
      <w:bodyDiv w:val="1"/>
      <w:marLeft w:val="0"/>
      <w:marRight w:val="0"/>
      <w:marTop w:val="0"/>
      <w:marBottom w:val="0"/>
      <w:divBdr>
        <w:top w:val="none" w:sz="0" w:space="0" w:color="auto"/>
        <w:left w:val="none" w:sz="0" w:space="0" w:color="auto"/>
        <w:bottom w:val="none" w:sz="0" w:space="0" w:color="auto"/>
        <w:right w:val="none" w:sz="0" w:space="0" w:color="auto"/>
      </w:divBdr>
    </w:div>
    <w:div w:id="14806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customXml" Target="ink/ink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0T13:28:49.695"/>
    </inkml:context>
    <inkml:brush xml:id="br0">
      <inkml:brushProperty name="width" value="0.05" units="cm"/>
      <inkml:brushProperty name="height" value="0.05" units="cm"/>
      <inkml:brushProperty name="color" value="#FFFFFF"/>
    </inkml:brush>
  </inkml:definitions>
  <inkml:trace contextRef="#ctx0" brushRef="#br0">54 21 24575,'-2'0'0,"-2"0"0,-5-2 0,-5-3 0,0-2 0,3 0-8191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13209</Words>
  <Characters>79257</Characters>
  <Application>Microsoft Office Word</Application>
  <DocSecurity>0</DocSecurity>
  <Lines>660</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Wiesława Groszczyk</dc:creator>
  <cp:keywords/>
  <dc:description/>
  <cp:lastModifiedBy>Barbara Czaplicka</cp:lastModifiedBy>
  <cp:revision>6</cp:revision>
  <dcterms:created xsi:type="dcterms:W3CDTF">2023-09-19T08:17:00Z</dcterms:created>
  <dcterms:modified xsi:type="dcterms:W3CDTF">2023-09-19T09:56:00Z</dcterms:modified>
</cp:coreProperties>
</file>